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C66" w:rsidRPr="004A72B9" w:rsidRDefault="00BE5C66" w:rsidP="00BE5C66">
      <w:pPr>
        <w:spacing w:before="0" w:after="0"/>
        <w:rPr>
          <w:rFonts w:ascii="Times New Roman" w:hAnsi="Times New Roman" w:cs="Times New Roman"/>
          <w:b/>
          <w:bCs/>
          <w:sz w:val="36"/>
          <w:szCs w:val="43"/>
          <w:lang w:val="en-US" w:eastAsia="fr-FR"/>
        </w:rPr>
      </w:pPr>
    </w:p>
    <w:p w:rsidR="00BE5C66" w:rsidRPr="009321A8" w:rsidRDefault="00BE5C66" w:rsidP="00BE5C6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Times New Roman" w:hAnsi="Times New Roman" w:cs="Times New Roman"/>
          <w:b/>
          <w:bCs/>
          <w:caps/>
          <w:sz w:val="48"/>
          <w:szCs w:val="57"/>
          <w:lang w:eastAsia="fr-FR"/>
        </w:rPr>
      </w:pPr>
      <w:r w:rsidRPr="009321A8">
        <w:rPr>
          <w:rFonts w:ascii="Times New Roman" w:hAnsi="Times New Roman" w:cs="Times New Roman"/>
          <w:b/>
          <w:bCs/>
          <w:caps/>
          <w:sz w:val="48"/>
          <w:szCs w:val="57"/>
          <w:lang w:eastAsia="fr-FR"/>
        </w:rPr>
        <w:t>Programme du diplôme de</w:t>
      </w:r>
    </w:p>
    <w:p w:rsidR="00BE5C66" w:rsidRPr="009321A8" w:rsidRDefault="00BE5C66" w:rsidP="00BE5C6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Times New Roman" w:hAnsi="Times New Roman" w:cs="Times New Roman"/>
          <w:b/>
          <w:bCs/>
          <w:caps/>
          <w:sz w:val="48"/>
          <w:szCs w:val="57"/>
          <w:lang w:eastAsia="fr-FR"/>
        </w:rPr>
      </w:pPr>
      <w:r w:rsidRPr="009321A8">
        <w:rPr>
          <w:rFonts w:ascii="Times New Roman" w:hAnsi="Times New Roman" w:cs="Times New Roman"/>
          <w:b/>
          <w:bCs/>
          <w:caps/>
          <w:sz w:val="48"/>
          <w:szCs w:val="57"/>
          <w:lang w:eastAsia="fr-FR"/>
        </w:rPr>
        <w:t>Technicien Supérieur</w:t>
      </w:r>
    </w:p>
    <w:p w:rsidR="00BE5C66" w:rsidRPr="009321A8" w:rsidRDefault="00BE5C66" w:rsidP="00BE5C6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Times New Roman" w:hAnsi="Times New Roman" w:cs="Times New Roman"/>
          <w:b/>
          <w:bCs/>
          <w:sz w:val="48"/>
          <w:szCs w:val="57"/>
          <w:lang w:eastAsia="fr-FR"/>
        </w:rPr>
      </w:pPr>
      <w:r w:rsidRPr="009321A8">
        <w:rPr>
          <w:rFonts w:ascii="Times New Roman" w:hAnsi="Times New Roman" w:cs="Times New Roman"/>
          <w:b/>
          <w:bCs/>
          <w:sz w:val="48"/>
          <w:szCs w:val="57"/>
          <w:lang w:eastAsia="fr-FR"/>
        </w:rPr>
        <w:t>2</w:t>
      </w:r>
      <w:r w:rsidRPr="009321A8">
        <w:rPr>
          <w:rFonts w:ascii="Times New Roman" w:hAnsi="Times New Roman" w:cs="Times New Roman"/>
          <w:b/>
          <w:bCs/>
          <w:sz w:val="48"/>
          <w:szCs w:val="57"/>
          <w:vertAlign w:val="superscript"/>
          <w:lang w:eastAsia="fr-FR"/>
        </w:rPr>
        <w:t>ème</w:t>
      </w:r>
      <w:r w:rsidRPr="009321A8">
        <w:rPr>
          <w:rFonts w:ascii="Times New Roman" w:hAnsi="Times New Roman" w:cs="Times New Roman"/>
          <w:b/>
          <w:bCs/>
          <w:sz w:val="48"/>
          <w:szCs w:val="57"/>
          <w:lang w:eastAsia="fr-FR"/>
        </w:rPr>
        <w:t xml:space="preserve"> année</w:t>
      </w:r>
    </w:p>
    <w:p w:rsidR="00BE5C66" w:rsidRPr="009321A8" w:rsidRDefault="00BE5C66" w:rsidP="00BE5C6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Times New Roman" w:hAnsi="Times New Roman" w:cs="Times New Roman"/>
          <w:b/>
          <w:bCs/>
          <w:sz w:val="36"/>
          <w:szCs w:val="43"/>
          <w:lang w:eastAsia="fr-FR"/>
        </w:rPr>
      </w:pPr>
    </w:p>
    <w:p w:rsidR="00BE5C66" w:rsidRPr="009321A8" w:rsidRDefault="00BE5C66" w:rsidP="00BE5C6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Times New Roman" w:hAnsi="Times New Roman" w:cs="Times New Roman"/>
          <w:b/>
          <w:bCs/>
          <w:sz w:val="36"/>
          <w:szCs w:val="43"/>
          <w:lang w:eastAsia="fr-FR"/>
        </w:rPr>
      </w:pPr>
    </w:p>
    <w:p w:rsidR="00BE5C66" w:rsidRPr="009321A8" w:rsidRDefault="00BE5C66" w:rsidP="00BE5C6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Times New Roman" w:hAnsi="Times New Roman" w:cs="Times New Roman"/>
          <w:b/>
          <w:bCs/>
          <w:sz w:val="36"/>
          <w:szCs w:val="43"/>
          <w:lang w:eastAsia="fr-FR"/>
        </w:rPr>
      </w:pPr>
      <w:r w:rsidRPr="009321A8">
        <w:rPr>
          <w:rFonts w:ascii="Times New Roman" w:hAnsi="Times New Roman" w:cs="Times New Roman"/>
          <w:b/>
          <w:bCs/>
          <w:sz w:val="36"/>
          <w:szCs w:val="43"/>
          <w:lang w:eastAsia="fr-FR"/>
        </w:rPr>
        <w:t>Spécialité</w:t>
      </w:r>
    </w:p>
    <w:p w:rsidR="00BE5C66" w:rsidRPr="009321A8" w:rsidRDefault="00BE5C66" w:rsidP="00BE5C6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Times New Roman" w:hAnsi="Times New Roman" w:cs="Times New Roman"/>
          <w:b/>
          <w:bCs/>
          <w:sz w:val="28"/>
          <w:szCs w:val="33"/>
          <w:lang w:eastAsia="fr-FR"/>
        </w:rPr>
      </w:pPr>
    </w:p>
    <w:p w:rsidR="00BE5C66" w:rsidRPr="009321A8" w:rsidRDefault="00BE5C66" w:rsidP="00BE5C6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Times New Roman" w:hAnsi="Times New Roman" w:cs="Times New Roman"/>
          <w:b/>
          <w:bCs/>
          <w:sz w:val="44"/>
          <w:szCs w:val="52"/>
          <w:lang w:eastAsia="fr-FR"/>
        </w:rPr>
      </w:pPr>
      <w:r w:rsidRPr="009321A8">
        <w:rPr>
          <w:rFonts w:ascii="Times New Roman" w:hAnsi="Times New Roman" w:cs="Times New Roman"/>
          <w:b/>
          <w:bCs/>
          <w:sz w:val="40"/>
          <w:szCs w:val="48"/>
          <w:lang w:eastAsia="fr-FR"/>
        </w:rPr>
        <w:t>Soins Infirmiers</w:t>
      </w:r>
    </w:p>
    <w:p w:rsidR="00BE5C66" w:rsidRPr="009321A8" w:rsidRDefault="00BE5C66" w:rsidP="00BE5C6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spacing w:before="0" w:after="0"/>
        <w:jc w:val="center"/>
        <w:rPr>
          <w:rFonts w:ascii="Times New Roman" w:hAnsi="Times New Roman" w:cs="Times New Roman"/>
          <w:b/>
          <w:bCs/>
          <w:sz w:val="36"/>
          <w:szCs w:val="43"/>
          <w:lang w:eastAsia="fr-FR"/>
        </w:rPr>
      </w:pPr>
    </w:p>
    <w:p w:rsidR="00BE5C66" w:rsidRPr="009321A8" w:rsidRDefault="00BE5C66" w:rsidP="00BE5C6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spacing w:before="0" w:after="0"/>
        <w:jc w:val="center"/>
        <w:rPr>
          <w:rFonts w:ascii="Times New Roman" w:hAnsi="Times New Roman" w:cs="Times New Roman"/>
          <w:b/>
          <w:bCs/>
          <w:sz w:val="36"/>
          <w:szCs w:val="43"/>
          <w:lang w:eastAsia="fr-FR"/>
        </w:rPr>
      </w:pPr>
    </w:p>
    <w:p w:rsidR="00BE5C66" w:rsidRPr="009321A8" w:rsidRDefault="00BE5C66" w:rsidP="00BE5C6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spacing w:before="0" w:after="0"/>
        <w:jc w:val="center"/>
        <w:rPr>
          <w:rFonts w:ascii="Times New Roman" w:hAnsi="Times New Roman" w:cs="Times New Roman"/>
          <w:b/>
          <w:bCs/>
          <w:sz w:val="56"/>
          <w:szCs w:val="56"/>
          <w:lang w:eastAsia="fr-FR"/>
        </w:rPr>
      </w:pPr>
      <w:r w:rsidRPr="009321A8">
        <w:rPr>
          <w:rFonts w:ascii="Times New Roman" w:hAnsi="Times New Roman" w:cs="Times New Roman"/>
          <w:b/>
          <w:bCs/>
          <w:sz w:val="56"/>
          <w:szCs w:val="56"/>
          <w:lang w:eastAsia="fr-FR"/>
        </w:rPr>
        <w:t>20</w:t>
      </w:r>
      <w:r>
        <w:rPr>
          <w:rFonts w:ascii="Times New Roman" w:hAnsi="Times New Roman" w:cs="Times New Roman"/>
          <w:b/>
          <w:bCs/>
          <w:sz w:val="56"/>
          <w:szCs w:val="56"/>
          <w:lang w:eastAsia="fr-FR"/>
        </w:rPr>
        <w:t>12</w:t>
      </w:r>
    </w:p>
    <w:p w:rsidR="00BE5C66" w:rsidRPr="009321A8" w:rsidRDefault="00BE5C66" w:rsidP="00BE5C6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spacing w:before="0" w:after="0"/>
        <w:jc w:val="center"/>
        <w:rPr>
          <w:rFonts w:ascii="Times New Roman" w:hAnsi="Times New Roman" w:cs="Times New Roman"/>
          <w:b/>
          <w:bCs/>
          <w:sz w:val="36"/>
          <w:szCs w:val="43"/>
          <w:lang w:eastAsia="fr-FR"/>
        </w:rPr>
      </w:pPr>
    </w:p>
    <w:p w:rsidR="00BE5C66" w:rsidRPr="009321A8" w:rsidRDefault="00BE5C66" w:rsidP="00BE5C6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spacing w:before="0" w:after="0"/>
        <w:jc w:val="center"/>
        <w:rPr>
          <w:rFonts w:ascii="Times New Roman" w:hAnsi="Times New Roman" w:cs="Times New Roman"/>
          <w:b/>
          <w:bCs/>
          <w:sz w:val="36"/>
          <w:szCs w:val="43"/>
          <w:lang w:eastAsia="fr-FR"/>
        </w:rPr>
      </w:pPr>
    </w:p>
    <w:p w:rsidR="00BE5C66" w:rsidRPr="004A72B9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BE5C66" w:rsidRPr="004A72B9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BE5C66" w:rsidRPr="004A72B9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BE5C66" w:rsidRPr="004A72B9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BE5C66" w:rsidRPr="004A72B9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BE5C66" w:rsidRPr="004A72B9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  <w:sectPr w:rsidR="00BE5C66" w:rsidRPr="004A72B9" w:rsidSect="00BE5C66">
          <w:headerReference w:type="default" r:id="rId7"/>
          <w:endnotePr>
            <w:numFmt w:val="lowerLetter"/>
          </w:endnotePr>
          <w:pgSz w:w="11907" w:h="16840" w:code="9"/>
          <w:pgMar w:top="1418" w:right="851" w:bottom="1134" w:left="1134" w:header="567" w:footer="567" w:gutter="0"/>
          <w:paperSrc w:first="8242" w:other="8242"/>
          <w:cols w:space="720"/>
        </w:sectPr>
      </w:pPr>
    </w:p>
    <w:p w:rsidR="00BE5C66" w:rsidRPr="004A72B9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6B0B17" w:rsidRPr="004A72B9" w:rsidRDefault="006B0B17">
      <w:pPr>
        <w:spacing w:before="0" w:after="200" w:line="276" w:lineRule="auto"/>
        <w:jc w:val="left"/>
        <w:rPr>
          <w:rFonts w:ascii="Times New Roman" w:hAnsi="Times New Roman" w:cs="Times New Roman"/>
          <w:lang w:eastAsia="fr-FR"/>
        </w:rPr>
      </w:pPr>
      <w:r w:rsidRPr="004A72B9">
        <w:rPr>
          <w:rFonts w:ascii="Times New Roman" w:hAnsi="Times New Roman" w:cs="Times New Roman"/>
          <w:lang w:eastAsia="fr-FR"/>
        </w:rPr>
        <w:br w:type="page"/>
      </w:r>
    </w:p>
    <w:tbl>
      <w:tblPr>
        <w:bidiVisual/>
        <w:tblW w:w="12626" w:type="dxa"/>
        <w:tblInd w:w="93" w:type="dxa"/>
        <w:tblLook w:val="04A0"/>
      </w:tblPr>
      <w:tblGrid>
        <w:gridCol w:w="236"/>
        <w:gridCol w:w="7331"/>
        <w:gridCol w:w="930"/>
        <w:gridCol w:w="1765"/>
        <w:gridCol w:w="222"/>
        <w:gridCol w:w="222"/>
        <w:gridCol w:w="960"/>
        <w:gridCol w:w="960"/>
      </w:tblGrid>
      <w:tr w:rsidR="006B0B17" w:rsidRPr="006B0B17" w:rsidTr="006B0B17">
        <w:trPr>
          <w:trHeight w:val="375"/>
        </w:trPr>
        <w:tc>
          <w:tcPr>
            <w:tcW w:w="107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bidi/>
              <w:spacing w:before="0" w:after="0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bookmarkStart w:id="0" w:name="RANGE!A1:E35"/>
            <w:r w:rsidRPr="006B0B17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lastRenderedPageBreak/>
              <w:t>التوزيع الجديد لاسماء المواد و عدد الساعات السنوية في المعاهد المهنية فرع العلوم التمريضية</w:t>
            </w:r>
            <w:bookmarkEnd w:id="0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</w:tr>
      <w:tr w:rsidR="006B0B17" w:rsidRPr="006B0B17" w:rsidTr="006B0B17">
        <w:trPr>
          <w:trHeight w:val="480"/>
        </w:trPr>
        <w:tc>
          <w:tcPr>
            <w:tcW w:w="102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bidi/>
              <w:spacing w:before="0" w:after="0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للسنة الثانية                           امتياز فني</w:t>
            </w:r>
          </w:p>
        </w:tc>
        <w:tc>
          <w:tcPr>
            <w:tcW w:w="2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</w:p>
        </w:tc>
      </w:tr>
      <w:tr w:rsidR="006B0B17" w:rsidRPr="006B0B17" w:rsidTr="006B0B17">
        <w:trPr>
          <w:trHeight w:val="40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bidi/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اسم المادة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000000" w:fill="D8D8D8"/>
            <w:noWrap/>
            <w:vAlign w:val="bottom"/>
            <w:hideMark/>
          </w:tcPr>
          <w:p w:rsidR="006B0B17" w:rsidRPr="006B0B17" w:rsidRDefault="006B0B17" w:rsidP="006B0B17">
            <w:pPr>
              <w:bidi/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التوزيع الجديد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6B0B17" w:rsidRPr="006B0B17" w:rsidTr="006B0B17">
        <w:trPr>
          <w:trHeight w:val="39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صحة المسن و علم الشيخوخة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6B0B17" w:rsidRPr="006B0B17" w:rsidRDefault="006B0B17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6B0B17" w:rsidRPr="006B0B17" w:rsidTr="006B0B17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علم النفس و علم النفس العيادي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6B0B17" w:rsidRPr="006B0B17" w:rsidRDefault="004D4403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60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6B0B17" w:rsidRPr="006B0B17" w:rsidTr="006B0B17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علم الاجتماع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6B0B17" w:rsidRPr="006B0B17" w:rsidRDefault="006B0B17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6B0B17" w:rsidRPr="006B0B17" w:rsidTr="006B0B17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قوانين و تشريعات طبية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6B0B17" w:rsidRPr="006B0B17" w:rsidRDefault="00364318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45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6B0B17" w:rsidRPr="006B0B17" w:rsidTr="006B0B17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علم الصيدلة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6B0B17" w:rsidRPr="006B0B17" w:rsidRDefault="00364318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60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6B0B17" w:rsidRPr="006B0B17" w:rsidTr="006B0B17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bidi/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الصحة العائلية :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8D8D8"/>
            <w:noWrap/>
            <w:hideMark/>
          </w:tcPr>
          <w:p w:rsidR="006B0B17" w:rsidRPr="006B0B17" w:rsidRDefault="006B0B17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75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6B0B17" w:rsidRPr="006B0B17" w:rsidTr="006B0B17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العناية التمريضية  بالصحة العائلية (25)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8D8D8"/>
            <w:noWrap/>
            <w:hideMark/>
          </w:tcPr>
          <w:p w:rsidR="006B0B17" w:rsidRPr="006B0B17" w:rsidRDefault="006B0B17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6B0B17" w:rsidRPr="006B0B17" w:rsidTr="006B0B17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طب الاطفال (30)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8D8D8"/>
            <w:noWrap/>
            <w:hideMark/>
          </w:tcPr>
          <w:p w:rsidR="006B0B17" w:rsidRPr="006B0B17" w:rsidRDefault="006B0B17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6B0B17" w:rsidRPr="006B0B17" w:rsidTr="006B0B17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الامراض التناسلية (20)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6B0B17" w:rsidRPr="006B0B17" w:rsidRDefault="006B0B17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6B0B17" w:rsidRPr="006B0B17" w:rsidTr="006B0B17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مبادئ الاسعافات الاولية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6B0B17" w:rsidRPr="006B0B17" w:rsidRDefault="006B0B17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15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6B0B17" w:rsidRPr="006B0B17" w:rsidTr="006B0B17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علم الاوبئة و الصحة العامة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6B0B17" w:rsidRPr="006B0B17" w:rsidRDefault="006B0B17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6B0B17" w:rsidRPr="006B0B17" w:rsidTr="006B0B17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علم التغذية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6B0B17" w:rsidRPr="006B0B17" w:rsidRDefault="006B0B17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6B0B17" w:rsidRPr="006B0B17" w:rsidTr="006B0B17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B17" w:rsidRPr="006B0B17" w:rsidRDefault="006B0B17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ادارة و تنظيم المهنة و تطور المهنة و الاخلاق المهنية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6B0B17" w:rsidRPr="006B0B17" w:rsidRDefault="006B0B17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60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6B0B17" w:rsidRPr="006B0B17" w:rsidTr="006B0B17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العناية التمريضية للأمراض العقلية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6B0B17" w:rsidRPr="006B0B17" w:rsidRDefault="006B0B17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45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6B0B17" w:rsidRPr="006B0B17" w:rsidTr="006B0B17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انظمة الجودة للمستشفيات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6B0B17" w:rsidRPr="006B0B17" w:rsidRDefault="006B0B17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6B0B17" w:rsidRPr="006B0B17" w:rsidTr="006B0B17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82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BFBFBF"/>
            <w:noWrap/>
            <w:vAlign w:val="bottom"/>
            <w:hideMark/>
          </w:tcPr>
          <w:p w:rsidR="006B0B17" w:rsidRPr="006B0B17" w:rsidRDefault="006B0B17" w:rsidP="006B0B17">
            <w:pPr>
              <w:bidi/>
              <w:spacing w:before="0" w:after="0"/>
              <w:jc w:val="center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الامراض و الجراحة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6B0B17" w:rsidRPr="006B0B17" w:rsidTr="006B0B17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الجهاز التنفسي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6B0B17" w:rsidRPr="006B0B17" w:rsidRDefault="006B0B17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25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6B0B17" w:rsidRPr="006B0B17" w:rsidTr="006B0B17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 القلب و الشرايين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6B0B17" w:rsidRPr="006B0B17" w:rsidRDefault="006B0B17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6B0B17" w:rsidRPr="006B0B17" w:rsidTr="006B0B17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 الغدد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6B0B17" w:rsidRPr="006B0B17" w:rsidRDefault="006B0B17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6B0B17" w:rsidRPr="006B0B17" w:rsidTr="006B0B17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B17" w:rsidRPr="006B0B17" w:rsidRDefault="006B0B17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 الجهاز العصبي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6B0B17" w:rsidRPr="006B0B17" w:rsidRDefault="006B0B17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45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6B0B17" w:rsidRPr="006B0B17" w:rsidTr="006B0B17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B17" w:rsidRPr="006B0B17" w:rsidRDefault="006B0B17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 الكلى و المسالك البولية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6B0B17" w:rsidRPr="006B0B17" w:rsidRDefault="006B0B17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25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6B0B17" w:rsidRPr="006B0B17" w:rsidTr="006B0B17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B17" w:rsidRPr="006B0B17" w:rsidRDefault="006B0B17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 الدم و الاورام السرطانية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6B0B17" w:rsidRPr="006B0B17" w:rsidRDefault="006B0B17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20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6B0B17" w:rsidRPr="006B0B17" w:rsidTr="006B0B17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82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BFBFBF"/>
            <w:noWrap/>
            <w:vAlign w:val="bottom"/>
            <w:hideMark/>
          </w:tcPr>
          <w:p w:rsidR="006B0B17" w:rsidRPr="006B0B17" w:rsidRDefault="006B0B17" w:rsidP="006B0B17">
            <w:pPr>
              <w:bidi/>
              <w:spacing w:before="0" w:after="0"/>
              <w:jc w:val="center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العناية التمريضية 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6B0B17" w:rsidRPr="006B0B17" w:rsidTr="006B0B17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B17" w:rsidRPr="006B0B17" w:rsidRDefault="006B0B17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العناية التمريضية الطبية و الجراحية للجهاز التنفسي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6B0B17" w:rsidRPr="006B0B17" w:rsidRDefault="006B0B17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6B0B17" w:rsidRPr="006B0B17" w:rsidTr="006B0B17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B17" w:rsidRPr="006B0B17" w:rsidRDefault="006B0B17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العناية التمريضية الطبية و الجراحية لأمراض القلب و الشرايين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6B0B17" w:rsidRPr="006B0B17" w:rsidRDefault="006B0B17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6B0B17" w:rsidRPr="006B0B17" w:rsidTr="006B0B17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B17" w:rsidRPr="006B0B17" w:rsidRDefault="006B0B17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العناية التمريضية الطبية و الجراحية لأمراض الغدد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6B0B17" w:rsidRPr="006B0B17" w:rsidRDefault="006B0B17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20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6B0B17" w:rsidRPr="006B0B17" w:rsidTr="006B0B17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B17" w:rsidRPr="006B0B17" w:rsidRDefault="006B0B17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العناية التمريضية الطبية و الجراحية لأمراض الجهاز العصبي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6B0B17" w:rsidRPr="006B0B17" w:rsidRDefault="006B0B17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25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6B0B17" w:rsidRPr="006B0B17" w:rsidTr="006B0B17">
        <w:trPr>
          <w:trHeight w:val="75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B17" w:rsidRPr="006B0B17" w:rsidRDefault="006B0B17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العناية التمريضية الطبية و الجراحية لأمراض الكلى و المسالك البولية و التناسلية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6B0B17" w:rsidRPr="006B0B17" w:rsidRDefault="006B0B17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20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6B0B17" w:rsidRPr="006B0B17" w:rsidTr="006B0B17">
        <w:trPr>
          <w:trHeight w:val="32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B17" w:rsidRPr="006B0B17" w:rsidRDefault="006B0B17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العناية التمريضية الطبية و الجراحية لأمراض الدم و الاورام السرطانية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6B0B17" w:rsidRPr="006B0B17" w:rsidRDefault="006B0B17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20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6B0B17" w:rsidRPr="006B0B17" w:rsidTr="006B0B17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B17" w:rsidRPr="006B0B17" w:rsidRDefault="006B0B17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التدريب في المستشفيات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6B0B17" w:rsidRPr="006B0B17" w:rsidRDefault="004A72B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300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6B0B17" w:rsidRPr="006B0B17" w:rsidTr="006B0B17">
        <w:trPr>
          <w:trHeight w:val="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6B0B17" w:rsidRPr="006B0B17" w:rsidRDefault="006B0B17" w:rsidP="006B0B17">
            <w:pPr>
              <w:bidi/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  <w:lang w:val="en-US" w:bidi="ar-SA"/>
              </w:rPr>
            </w:pPr>
            <w:r w:rsidRPr="006B0B17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u w:val="single"/>
                <w:rtl/>
                <w:lang w:val="en-US" w:bidi="ar-SA"/>
              </w:rPr>
              <w:t>المجموع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6B0B17" w:rsidRPr="006B0B17" w:rsidRDefault="006B0B17" w:rsidP="00303EBE">
            <w:pPr>
              <w:spacing w:before="0" w:after="0"/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  <w:t>1</w:t>
            </w:r>
            <w:r w:rsidR="00303EBE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  <w:t>130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17" w:rsidRPr="006B0B17" w:rsidRDefault="006B0B17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</w:tbl>
    <w:p w:rsidR="00BE5C66" w:rsidRPr="009321A8" w:rsidRDefault="00BE5C66" w:rsidP="00207B47">
      <w:pPr>
        <w:pStyle w:val="Heading1"/>
        <w:spacing w:after="0"/>
        <w:rPr>
          <w:rFonts w:ascii="Times New Roman" w:hAnsi="Times New Roman" w:cs="Times New Roman"/>
        </w:rPr>
      </w:pPr>
      <w:bookmarkStart w:id="1" w:name="_Toc402498770"/>
      <w:bookmarkStart w:id="2" w:name="_Toc464365243"/>
      <w:r w:rsidRPr="009321A8">
        <w:rPr>
          <w:rFonts w:ascii="Times New Roman" w:hAnsi="Times New Roman" w:cs="Times New Roman"/>
        </w:rPr>
        <w:lastRenderedPageBreak/>
        <w:t>Psychologie CLINIQUE</w:t>
      </w:r>
      <w:r w:rsidRPr="009321A8">
        <w:rPr>
          <w:rFonts w:ascii="Times New Roman" w:hAnsi="Times New Roman" w:cs="Times New Roman"/>
        </w:rPr>
        <w:br/>
        <w:t>(</w:t>
      </w:r>
      <w:r w:rsidR="00207B47">
        <w:rPr>
          <w:rFonts w:ascii="Times New Roman" w:hAnsi="Times New Roman" w:cs="Times New Roman"/>
        </w:rPr>
        <w:t>60</w:t>
      </w:r>
      <w:r w:rsidRPr="009321A8">
        <w:rPr>
          <w:rFonts w:ascii="Times New Roman" w:hAnsi="Times New Roman" w:cs="Times New Roman"/>
        </w:rPr>
        <w:t xml:space="preserve"> periodes)</w:t>
      </w:r>
      <w:bookmarkEnd w:id="1"/>
      <w:bookmarkEnd w:id="2"/>
    </w:p>
    <w:p w:rsidR="00BE5C66" w:rsidRPr="009321A8" w:rsidRDefault="00BE5C66" w:rsidP="00BE5C66">
      <w:pPr>
        <w:bidi/>
        <w:jc w:val="both"/>
        <w:rPr>
          <w:rFonts w:ascii="Times New Roman" w:hAnsi="Times New Roman" w:cs="Times New Roman"/>
          <w:lang w:val="en-US"/>
        </w:rPr>
      </w:pPr>
    </w:p>
    <w:p w:rsidR="00BE5C66" w:rsidRPr="009321A8" w:rsidRDefault="00BE5C66" w:rsidP="00BE5C66">
      <w:pPr>
        <w:pStyle w:val="Heading8"/>
        <w:ind w:left="0" w:right="703"/>
        <w:jc w:val="both"/>
        <w:rPr>
          <w:rFonts w:ascii="Times New Roman" w:hAnsi="Times New Roman" w:cs="Times New Roman"/>
          <w:b/>
          <w:bCs/>
          <w:szCs w:val="28"/>
          <w:rtl/>
        </w:rPr>
      </w:pPr>
      <w:r w:rsidRPr="009321A8">
        <w:rPr>
          <w:rFonts w:ascii="Times New Roman" w:hAnsi="Times New Roman" w:cs="Times New Roman"/>
          <w:b/>
          <w:bCs/>
          <w:szCs w:val="28"/>
          <w:rtl/>
        </w:rPr>
        <w:t>الأهداف العامة :</w:t>
      </w:r>
    </w:p>
    <w:p w:rsidR="00BE5C66" w:rsidRPr="009321A8" w:rsidRDefault="00BE5C66" w:rsidP="00BE5C66">
      <w:pPr>
        <w:bidi/>
        <w:spacing w:before="0" w:after="0"/>
        <w:jc w:val="both"/>
        <w:rPr>
          <w:rFonts w:ascii="Times New Roman" w:hAnsi="Times New Roman" w:cs="Times New Roman"/>
          <w:rtl/>
        </w:rPr>
      </w:pPr>
      <w:r w:rsidRPr="009321A8">
        <w:rPr>
          <w:rFonts w:ascii="Times New Roman" w:hAnsi="Times New Roman" w:cs="Times New Roman"/>
          <w:rtl/>
        </w:rPr>
        <w:tab/>
        <w:t>في نهاية دراسته هذه المادة يصبح الطالب قادراً على :</w:t>
      </w:r>
    </w:p>
    <w:p w:rsidR="00BE5C66" w:rsidRPr="009321A8" w:rsidRDefault="00BE5C66" w:rsidP="00BE5C66">
      <w:pPr>
        <w:bidi/>
        <w:spacing w:before="0" w:after="0"/>
        <w:ind w:left="360" w:right="424" w:hanging="360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–</w:t>
      </w:r>
      <w:r w:rsidRPr="009321A8">
        <w:rPr>
          <w:rFonts w:ascii="Times New Roman" w:hAnsi="Times New Roman" w:cs="Times New Roman"/>
          <w:rtl/>
        </w:rPr>
        <w:tab/>
        <w:t>تحديد دور علم النفس في تطور الشخصية.</w:t>
      </w:r>
    </w:p>
    <w:p w:rsidR="00BE5C66" w:rsidRPr="009321A8" w:rsidRDefault="00BE5C66" w:rsidP="00BE5C66">
      <w:pPr>
        <w:bidi/>
        <w:spacing w:before="0" w:after="0"/>
        <w:ind w:left="360" w:right="424" w:hanging="360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–</w:t>
      </w:r>
      <w:r w:rsidRPr="009321A8">
        <w:rPr>
          <w:rFonts w:ascii="Times New Roman" w:hAnsi="Times New Roman" w:cs="Times New Roman"/>
          <w:rtl/>
        </w:rPr>
        <w:tab/>
        <w:t>تعريف مفهوم علم النفس.</w:t>
      </w:r>
    </w:p>
    <w:p w:rsidR="00BE5C66" w:rsidRPr="009321A8" w:rsidRDefault="00BE5C66" w:rsidP="00BE5C66">
      <w:pPr>
        <w:bidi/>
        <w:spacing w:before="0" w:after="0"/>
        <w:ind w:left="360" w:right="424" w:hanging="360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–</w:t>
      </w:r>
      <w:r w:rsidRPr="009321A8">
        <w:rPr>
          <w:rFonts w:ascii="Times New Roman" w:hAnsi="Times New Roman" w:cs="Times New Roman"/>
          <w:rtl/>
        </w:rPr>
        <w:tab/>
        <w:t>مطابقة فروع علم النفس.</w:t>
      </w:r>
    </w:p>
    <w:p w:rsidR="00BE5C66" w:rsidRPr="009321A8" w:rsidRDefault="00BE5C66" w:rsidP="00BE5C66">
      <w:pPr>
        <w:bidi/>
        <w:spacing w:before="0" w:after="0"/>
        <w:ind w:left="360" w:right="424" w:hanging="360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–</w:t>
      </w:r>
      <w:r w:rsidRPr="009321A8">
        <w:rPr>
          <w:rFonts w:ascii="Times New Roman" w:hAnsi="Times New Roman" w:cs="Times New Roman"/>
          <w:rtl/>
        </w:rPr>
        <w:tab/>
        <w:t>معرفة العوامل التي تؤثر على التصرف.</w:t>
      </w:r>
    </w:p>
    <w:p w:rsidR="00BE5C66" w:rsidRPr="009321A8" w:rsidRDefault="00BE5C66" w:rsidP="00BE5C66">
      <w:pPr>
        <w:bidi/>
        <w:spacing w:before="0" w:after="0"/>
        <w:ind w:left="360" w:right="424" w:hanging="360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–</w:t>
      </w:r>
      <w:r w:rsidRPr="009321A8">
        <w:rPr>
          <w:rFonts w:ascii="Times New Roman" w:hAnsi="Times New Roman" w:cs="Times New Roman"/>
          <w:rtl/>
        </w:rPr>
        <w:tab/>
        <w:t>وصف التطور النفسي في مختلف مراحل الحياة.</w:t>
      </w:r>
    </w:p>
    <w:p w:rsidR="00BE5C66" w:rsidRPr="009321A8" w:rsidRDefault="00BE5C66" w:rsidP="00BE5C66">
      <w:pPr>
        <w:bidi/>
        <w:spacing w:before="0" w:after="0"/>
        <w:ind w:left="360" w:right="424" w:hanging="360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–</w:t>
      </w:r>
      <w:r w:rsidRPr="009321A8">
        <w:rPr>
          <w:rFonts w:ascii="Times New Roman" w:hAnsi="Times New Roman" w:cs="Times New Roman"/>
          <w:rtl/>
        </w:rPr>
        <w:tab/>
        <w:t>معرفة العلاقة الموجودة بين التطور النفسي والجسدي.</w:t>
      </w:r>
    </w:p>
    <w:p w:rsidR="00BE5C66" w:rsidRPr="009321A8" w:rsidRDefault="00BE5C66" w:rsidP="00BE5C66">
      <w:pPr>
        <w:bidi/>
        <w:spacing w:before="0" w:after="0"/>
        <w:ind w:left="360" w:right="424" w:hanging="360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–</w:t>
      </w:r>
      <w:r w:rsidRPr="009321A8">
        <w:rPr>
          <w:rFonts w:ascii="Times New Roman" w:hAnsi="Times New Roman" w:cs="Times New Roman"/>
          <w:rtl/>
        </w:rPr>
        <w:tab/>
        <w:t>مساعدة المريض لحل مشاكله وصراعاته.</w:t>
      </w:r>
    </w:p>
    <w:p w:rsidR="00BE5C66" w:rsidRPr="009321A8" w:rsidRDefault="00BE5C66" w:rsidP="00BE5C66">
      <w:pPr>
        <w:bidi/>
        <w:spacing w:before="0" w:after="0"/>
        <w:ind w:left="360" w:right="424" w:hanging="360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–</w:t>
      </w:r>
      <w:r w:rsidRPr="009321A8">
        <w:rPr>
          <w:rFonts w:ascii="Times New Roman" w:hAnsi="Times New Roman" w:cs="Times New Roman"/>
          <w:rtl/>
        </w:rPr>
        <w:tab/>
        <w:t>معرفة نفسية المرضى المصابين بأمراض مختلفة.</w:t>
      </w:r>
    </w:p>
    <w:p w:rsidR="00BE5C66" w:rsidRPr="009321A8" w:rsidRDefault="00BE5C66" w:rsidP="00BE5C66">
      <w:pPr>
        <w:bidi/>
        <w:spacing w:before="0" w:after="0"/>
        <w:ind w:left="360" w:right="424" w:hanging="360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–</w:t>
      </w:r>
      <w:r w:rsidRPr="009321A8">
        <w:rPr>
          <w:rFonts w:ascii="Times New Roman" w:hAnsi="Times New Roman" w:cs="Times New Roman"/>
          <w:rtl/>
        </w:rPr>
        <w:tab/>
        <w:t>معرفة كيفية التصرف من قبل الفريق المعالج.</w:t>
      </w:r>
    </w:p>
    <w:p w:rsidR="00BE5C66" w:rsidRPr="009321A8" w:rsidRDefault="00BE5C66" w:rsidP="00BE5C66">
      <w:pPr>
        <w:pStyle w:val="Heading8"/>
        <w:ind w:left="0" w:right="703"/>
        <w:jc w:val="both"/>
        <w:rPr>
          <w:rFonts w:ascii="Times New Roman" w:hAnsi="Times New Roman" w:cs="Times New Roman"/>
          <w:b/>
          <w:bCs/>
          <w:szCs w:val="28"/>
          <w:rtl/>
        </w:rPr>
      </w:pPr>
      <w:r w:rsidRPr="009321A8">
        <w:rPr>
          <w:rFonts w:ascii="Times New Roman" w:hAnsi="Times New Roman" w:cs="Times New Roman"/>
          <w:b/>
          <w:bCs/>
          <w:szCs w:val="28"/>
          <w:rtl/>
        </w:rPr>
        <w:t>المحتوى :</w:t>
      </w:r>
    </w:p>
    <w:p w:rsidR="00BE5C66" w:rsidRPr="009321A8" w:rsidRDefault="00BE5C66" w:rsidP="00BE5C66">
      <w:pPr>
        <w:pStyle w:val="Heading10"/>
        <w:ind w:left="0" w:right="703"/>
        <w:jc w:val="left"/>
        <w:rPr>
          <w:rFonts w:ascii="Times New Roman" w:hAnsi="Times New Roman" w:cs="Times New Roman"/>
          <w:u w:val="none"/>
          <w:rtl/>
        </w:rPr>
      </w:pPr>
      <w:r w:rsidRPr="009321A8">
        <w:rPr>
          <w:rFonts w:ascii="Times New Roman" w:hAnsi="Times New Roman" w:cs="Times New Roman"/>
          <w:rtl/>
        </w:rPr>
        <w:t xml:space="preserve">الفصل الأول </w:t>
      </w:r>
      <w:r w:rsidRPr="009321A8">
        <w:rPr>
          <w:rFonts w:ascii="Times New Roman" w:hAnsi="Times New Roman" w:cs="Times New Roman"/>
          <w:rtl/>
        </w:rPr>
        <w:br/>
      </w:r>
      <w:r w:rsidRPr="009321A8">
        <w:rPr>
          <w:rFonts w:ascii="Times New Roman" w:hAnsi="Times New Roman" w:cs="Times New Roman"/>
          <w:u w:val="none"/>
          <w:rtl/>
        </w:rPr>
        <w:t xml:space="preserve">مدخل إلى علم النفس 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1.1 تعريف علم النفس.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2.1 غايات ومختلف ميادين تطبيق علم النفس.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3.1 الطريق العلمية في علم النفس.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rtl/>
        </w:rPr>
        <w:t>4.1 مدارس علم النفس.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5.1 فروع علم النفس.</w:t>
      </w:r>
    </w:p>
    <w:p w:rsidR="00BE5C66" w:rsidRPr="009321A8" w:rsidRDefault="00BE5C66" w:rsidP="00BE5C66">
      <w:pPr>
        <w:pStyle w:val="Heading10"/>
        <w:ind w:left="0" w:right="703"/>
        <w:jc w:val="left"/>
        <w:rPr>
          <w:rFonts w:ascii="Times New Roman" w:hAnsi="Times New Roman" w:cs="Times New Roman"/>
          <w:u w:val="none"/>
          <w:rtl/>
        </w:rPr>
      </w:pPr>
      <w:r w:rsidRPr="009321A8">
        <w:rPr>
          <w:rFonts w:ascii="Times New Roman" w:hAnsi="Times New Roman" w:cs="Times New Roman"/>
          <w:rtl/>
        </w:rPr>
        <w:t xml:space="preserve">الفصل الثاني </w:t>
      </w:r>
      <w:r w:rsidRPr="009321A8">
        <w:rPr>
          <w:rFonts w:ascii="Times New Roman" w:hAnsi="Times New Roman" w:cs="Times New Roman"/>
          <w:rtl/>
        </w:rPr>
        <w:br/>
      </w:r>
      <w:r w:rsidRPr="009321A8">
        <w:rPr>
          <w:rFonts w:ascii="Times New Roman" w:hAnsi="Times New Roman" w:cs="Times New Roman"/>
          <w:u w:val="none"/>
          <w:rtl/>
        </w:rPr>
        <w:t xml:space="preserve">دراسة الشخصية 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1.2 مكونات ودراسة الشخصية.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2.2 الحاجات.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rtl/>
        </w:rPr>
        <w:t>3.2 الميول.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4.2 سلوك التكيف.</w:t>
      </w:r>
    </w:p>
    <w:p w:rsidR="00BE5C66" w:rsidRPr="009321A8" w:rsidRDefault="00BE5C66" w:rsidP="00BE5C66">
      <w:pPr>
        <w:pStyle w:val="Heading10"/>
        <w:ind w:left="0" w:right="703"/>
        <w:jc w:val="left"/>
        <w:rPr>
          <w:rFonts w:ascii="Times New Roman" w:hAnsi="Times New Roman" w:cs="Times New Roman"/>
          <w:u w:val="none"/>
          <w:rtl/>
        </w:rPr>
      </w:pPr>
      <w:r w:rsidRPr="009321A8">
        <w:rPr>
          <w:rFonts w:ascii="Times New Roman" w:hAnsi="Times New Roman" w:cs="Times New Roman"/>
          <w:rtl/>
        </w:rPr>
        <w:br w:type="page"/>
      </w:r>
      <w:r w:rsidRPr="009321A8">
        <w:rPr>
          <w:rFonts w:ascii="Times New Roman" w:hAnsi="Times New Roman" w:cs="Times New Roman"/>
          <w:rtl/>
        </w:rPr>
        <w:lastRenderedPageBreak/>
        <w:t xml:space="preserve">الفصل الثالث </w:t>
      </w:r>
      <w:r w:rsidRPr="009321A8">
        <w:rPr>
          <w:rFonts w:ascii="Times New Roman" w:hAnsi="Times New Roman" w:cs="Times New Roman"/>
          <w:rtl/>
        </w:rPr>
        <w:br/>
      </w:r>
      <w:r w:rsidRPr="009321A8">
        <w:rPr>
          <w:rFonts w:ascii="Times New Roman" w:hAnsi="Times New Roman" w:cs="Times New Roman"/>
          <w:u w:val="none"/>
          <w:rtl/>
        </w:rPr>
        <w:t>الأسس الفيزيولوجية والنفسية للسلوك</w:t>
      </w:r>
    </w:p>
    <w:p w:rsidR="00BE5C66" w:rsidRPr="009321A8" w:rsidRDefault="008E4993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>1</w:t>
      </w:r>
      <w:r w:rsidR="00BE5C66" w:rsidRPr="009321A8">
        <w:rPr>
          <w:rFonts w:ascii="Times New Roman" w:hAnsi="Times New Roman" w:cs="Times New Roman"/>
          <w:rtl/>
        </w:rPr>
        <w:t>.3 نظريات في علاقة التكوين الجسماني بالنفسية.</w:t>
      </w:r>
    </w:p>
    <w:p w:rsidR="008E4993" w:rsidRDefault="008E4993" w:rsidP="008E4993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  <w:rtl/>
        </w:rPr>
      </w:pPr>
      <w:r>
        <w:rPr>
          <w:rFonts w:ascii="Times New Roman" w:hAnsi="Times New Roman" w:cs="Times New Roman" w:hint="cs"/>
          <w:rtl/>
        </w:rPr>
        <w:t>2</w:t>
      </w:r>
      <w:r w:rsidR="00BE5C66" w:rsidRPr="009321A8">
        <w:rPr>
          <w:rFonts w:ascii="Times New Roman" w:hAnsi="Times New Roman" w:cs="Times New Roman"/>
          <w:rtl/>
        </w:rPr>
        <w:t xml:space="preserve">.3 </w:t>
      </w:r>
      <w:r>
        <w:rPr>
          <w:rFonts w:ascii="Times New Roman" w:hAnsi="Times New Roman" w:cs="Times New Roman" w:hint="cs"/>
          <w:rtl/>
        </w:rPr>
        <w:t>البعدالانفعالي في الشخصية</w:t>
      </w:r>
    </w:p>
    <w:p w:rsidR="00BE5C66" w:rsidRPr="008E4993" w:rsidRDefault="00BE5C66" w:rsidP="008E4993">
      <w:pPr>
        <w:pStyle w:val="ListParagraph"/>
        <w:numPr>
          <w:ilvl w:val="0"/>
          <w:numId w:val="49"/>
        </w:numPr>
        <w:bidi/>
        <w:spacing w:after="0"/>
        <w:ind w:right="425"/>
        <w:jc w:val="both"/>
        <w:rPr>
          <w:rFonts w:ascii="Times New Roman" w:hAnsi="Times New Roman" w:cs="Times New Roman"/>
        </w:rPr>
      </w:pPr>
      <w:r w:rsidRPr="008E4993">
        <w:rPr>
          <w:rFonts w:ascii="Times New Roman" w:hAnsi="Times New Roman" w:cs="Times New Roman"/>
          <w:rtl/>
        </w:rPr>
        <w:t>الانفعالات (الحياة الانفعالية، تمايز الانفعالات، تعريفها، التغيرات الداخلية، مظاهر الانفعال، تصنيف الانفعالات).</w:t>
      </w:r>
    </w:p>
    <w:p w:rsidR="00BE5C66" w:rsidRPr="008E4993" w:rsidRDefault="00BE5C66" w:rsidP="008E4993">
      <w:pPr>
        <w:pStyle w:val="ListParagraph"/>
        <w:numPr>
          <w:ilvl w:val="0"/>
          <w:numId w:val="49"/>
        </w:numPr>
        <w:bidi/>
        <w:spacing w:after="0"/>
        <w:ind w:right="425"/>
        <w:jc w:val="both"/>
        <w:rPr>
          <w:rFonts w:ascii="Times New Roman" w:hAnsi="Times New Roman" w:cs="Times New Roman"/>
        </w:rPr>
      </w:pPr>
      <w:r w:rsidRPr="008E4993">
        <w:rPr>
          <w:rFonts w:ascii="Times New Roman" w:hAnsi="Times New Roman" w:cs="Times New Roman"/>
          <w:rtl/>
        </w:rPr>
        <w:t>أثر الانفعالات على السلوك (الانفعال والتأثيرات الفيزيولوجية، الانفعال والتعب، الانفعال والوظائف العقلية، الانفعال والتوافق الاجتماعي، وظيفة الانفعال، خصائص الانفعال).</w:t>
      </w:r>
    </w:p>
    <w:p w:rsidR="00BE5C66" w:rsidRDefault="00BE5C66" w:rsidP="00E704B5">
      <w:pPr>
        <w:pStyle w:val="ListParagraph"/>
        <w:numPr>
          <w:ilvl w:val="0"/>
          <w:numId w:val="49"/>
        </w:numPr>
        <w:bidi/>
        <w:spacing w:after="0"/>
        <w:ind w:right="425"/>
        <w:jc w:val="both"/>
        <w:rPr>
          <w:rFonts w:ascii="Times New Roman" w:hAnsi="Times New Roman" w:cs="Times New Roman"/>
        </w:rPr>
      </w:pPr>
      <w:r w:rsidRPr="00E704B5">
        <w:rPr>
          <w:rFonts w:ascii="Times New Roman" w:hAnsi="Times New Roman" w:cs="Times New Roman"/>
          <w:rtl/>
        </w:rPr>
        <w:t>العواطف (معنى العاطفة، العقد النفسية، أثر العواطف على السلوك، عاطفة اعتبار الذات، النرجسية، العاطفة السائدة، الفرق بين الانفعال والعاطفة).</w:t>
      </w:r>
    </w:p>
    <w:p w:rsidR="00E704B5" w:rsidRPr="00E704B5" w:rsidRDefault="00E704B5" w:rsidP="00E704B5">
      <w:pPr>
        <w:pStyle w:val="ListParagraph"/>
        <w:numPr>
          <w:ilvl w:val="0"/>
          <w:numId w:val="49"/>
        </w:numPr>
        <w:bidi/>
        <w:spacing w:after="0"/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>الاحاسيس (اختلاف الاحساس في النوع في الدرجة، في النقاوة) .</w:t>
      </w:r>
    </w:p>
    <w:p w:rsidR="00BE5C66" w:rsidRPr="009321A8" w:rsidRDefault="00E704B5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>3</w:t>
      </w:r>
      <w:r w:rsidR="00BE5C66" w:rsidRPr="009321A8">
        <w:rPr>
          <w:rFonts w:ascii="Times New Roman" w:hAnsi="Times New Roman" w:cs="Times New Roman"/>
          <w:rtl/>
        </w:rPr>
        <w:t>.3 الإدراك الحسي (تعريف، مراحل الإدراك, العوامل المؤثرة في الإدراك، العوامل الذاتية في الإدراك، الغموض والالتباس في الإدراك، الخداع في الإدراك).</w:t>
      </w:r>
    </w:p>
    <w:p w:rsidR="00BE5C66" w:rsidRPr="009321A8" w:rsidRDefault="00BE5C66" w:rsidP="00BE5C66">
      <w:pPr>
        <w:pStyle w:val="Heading10"/>
        <w:ind w:left="0" w:right="703"/>
        <w:jc w:val="left"/>
        <w:rPr>
          <w:rFonts w:ascii="Times New Roman" w:hAnsi="Times New Roman" w:cs="Times New Roman"/>
          <w:u w:val="none"/>
          <w:rtl/>
        </w:rPr>
      </w:pPr>
      <w:r w:rsidRPr="009321A8">
        <w:rPr>
          <w:rFonts w:ascii="Times New Roman" w:hAnsi="Times New Roman" w:cs="Times New Roman"/>
          <w:rtl/>
        </w:rPr>
        <w:t xml:space="preserve"> الفصل الرابع </w:t>
      </w:r>
      <w:r w:rsidRPr="009321A8">
        <w:rPr>
          <w:rFonts w:ascii="Times New Roman" w:hAnsi="Times New Roman" w:cs="Times New Roman"/>
          <w:rtl/>
        </w:rPr>
        <w:br/>
      </w:r>
      <w:r w:rsidRPr="009321A8">
        <w:rPr>
          <w:rFonts w:ascii="Times New Roman" w:hAnsi="Times New Roman" w:cs="Times New Roman"/>
          <w:u w:val="none"/>
          <w:rtl/>
        </w:rPr>
        <w:t xml:space="preserve">الدوافع والتكيف </w:t>
      </w:r>
    </w:p>
    <w:p w:rsidR="00BE5C66" w:rsidRPr="009321A8" w:rsidRDefault="00BE5C66" w:rsidP="002F35F3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 xml:space="preserve">1.4 العوامل </w:t>
      </w:r>
      <w:r w:rsidR="002F35F3">
        <w:rPr>
          <w:rFonts w:ascii="Times New Roman" w:hAnsi="Times New Roman" w:cs="Times New Roman" w:hint="cs"/>
          <w:rtl/>
        </w:rPr>
        <w:t>الؤدية</w:t>
      </w:r>
      <w:r w:rsidRPr="009321A8">
        <w:rPr>
          <w:rFonts w:ascii="Times New Roman" w:hAnsi="Times New Roman" w:cs="Times New Roman"/>
          <w:rtl/>
        </w:rPr>
        <w:t xml:space="preserve"> إلى عدم تكيف الفرد.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2.4 الصراع والإحباط.</w:t>
      </w:r>
    </w:p>
    <w:p w:rsidR="00BE5C66" w:rsidRPr="009321A8" w:rsidRDefault="00BE5C66" w:rsidP="002F35F3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 xml:space="preserve">3.4 </w:t>
      </w:r>
      <w:r w:rsidR="002F35F3">
        <w:rPr>
          <w:rFonts w:ascii="Times New Roman" w:hAnsi="Times New Roman" w:cs="Times New Roman" w:hint="cs"/>
          <w:rtl/>
        </w:rPr>
        <w:t xml:space="preserve">نظرية التحليل النفسي </w:t>
      </w:r>
      <w:r w:rsidRPr="009321A8">
        <w:rPr>
          <w:rFonts w:ascii="Times New Roman" w:hAnsi="Times New Roman" w:cs="Times New Roman"/>
          <w:rtl/>
        </w:rPr>
        <w:t xml:space="preserve"> (الغرائز، الليبيدو، الأنا والأنا الأعلى واله</w:t>
      </w:r>
      <w:r w:rsidR="002F35F3">
        <w:rPr>
          <w:rFonts w:ascii="Times New Roman" w:hAnsi="Times New Roman" w:cs="Times New Roman" w:hint="cs"/>
          <w:rtl/>
        </w:rPr>
        <w:t>و</w:t>
      </w:r>
      <w:r w:rsidRPr="009321A8">
        <w:rPr>
          <w:rFonts w:ascii="Times New Roman" w:hAnsi="Times New Roman" w:cs="Times New Roman"/>
          <w:rtl/>
        </w:rPr>
        <w:t>).</w:t>
      </w:r>
    </w:p>
    <w:p w:rsidR="0038791C" w:rsidRDefault="00BE5C66" w:rsidP="0038791C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  <w:rtl/>
        </w:rPr>
      </w:pPr>
      <w:r w:rsidRPr="009321A8">
        <w:rPr>
          <w:rFonts w:ascii="Times New Roman" w:hAnsi="Times New Roman" w:cs="Times New Roman"/>
          <w:rtl/>
        </w:rPr>
        <w:t xml:space="preserve">4.4 النتائج المباشرة للصراع والإحباط (التوتر، </w:t>
      </w:r>
      <w:r w:rsidR="0038791C">
        <w:rPr>
          <w:rFonts w:ascii="Times New Roman" w:hAnsi="Times New Roman" w:cs="Times New Roman" w:hint="cs"/>
          <w:rtl/>
        </w:rPr>
        <w:t>العدوانية</w:t>
      </w:r>
      <w:r w:rsidRPr="009321A8">
        <w:rPr>
          <w:rFonts w:ascii="Times New Roman" w:hAnsi="Times New Roman" w:cs="Times New Roman"/>
          <w:rtl/>
        </w:rPr>
        <w:t>، عدم المبالاة، أحلام اليقظة والخيال، الجمود).</w:t>
      </w:r>
    </w:p>
    <w:p w:rsidR="0038791C" w:rsidRPr="009321A8" w:rsidRDefault="0038791C" w:rsidP="0038791C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4.4</w:t>
      </w:r>
      <w:r>
        <w:rPr>
          <w:rFonts w:ascii="Times New Roman" w:hAnsi="Times New Roman" w:cs="Times New Roman" w:hint="cs"/>
          <w:rtl/>
        </w:rPr>
        <w:t xml:space="preserve"> ايواليات الدفاع عن الشخصية (الاعلاء-الاسقاط- الخ ....)</w:t>
      </w:r>
    </w:p>
    <w:p w:rsidR="00BE5C66" w:rsidRPr="009321A8" w:rsidRDefault="00BE5C66" w:rsidP="00BE5C66">
      <w:pPr>
        <w:pStyle w:val="Heading10"/>
        <w:ind w:left="0" w:right="703"/>
        <w:jc w:val="left"/>
        <w:rPr>
          <w:rFonts w:ascii="Times New Roman" w:hAnsi="Times New Roman" w:cs="Times New Roman"/>
          <w:u w:val="none"/>
          <w:rtl/>
        </w:rPr>
      </w:pPr>
      <w:r w:rsidRPr="009321A8">
        <w:rPr>
          <w:rFonts w:ascii="Times New Roman" w:hAnsi="Times New Roman" w:cs="Times New Roman"/>
          <w:rtl/>
        </w:rPr>
        <w:t>الفصل الخامس</w:t>
      </w:r>
      <w:r w:rsidRPr="009321A8">
        <w:rPr>
          <w:rFonts w:ascii="Times New Roman" w:hAnsi="Times New Roman" w:cs="Times New Roman"/>
          <w:rtl/>
        </w:rPr>
        <w:br/>
      </w:r>
      <w:r w:rsidRPr="009321A8">
        <w:rPr>
          <w:rFonts w:ascii="Times New Roman" w:hAnsi="Times New Roman" w:cs="Times New Roman"/>
          <w:u w:val="none"/>
          <w:rtl/>
        </w:rPr>
        <w:t xml:space="preserve">علم النفس الاجتماعي 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1.5 تعريفه ومجاله.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2.5 التفاعل الاجتماعي.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3.5 ما هي الجماعة.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4.5 ماذا يفيد الفرد من الجماعة.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5.5 التعاون والتنافس والصراع.</w:t>
      </w:r>
    </w:p>
    <w:p w:rsidR="00BE5C66" w:rsidRPr="009321A8" w:rsidRDefault="00BE5C66" w:rsidP="00BE5C66">
      <w:pPr>
        <w:pStyle w:val="Heading10"/>
        <w:ind w:left="0" w:right="703"/>
        <w:jc w:val="left"/>
        <w:rPr>
          <w:rFonts w:ascii="Times New Roman" w:hAnsi="Times New Roman" w:cs="Times New Roman"/>
          <w:u w:val="none"/>
          <w:rtl/>
        </w:rPr>
      </w:pPr>
      <w:r w:rsidRPr="009321A8">
        <w:rPr>
          <w:rFonts w:ascii="Times New Roman" w:hAnsi="Times New Roman" w:cs="Times New Roman"/>
          <w:rtl/>
        </w:rPr>
        <w:t xml:space="preserve">الفصل السادس </w:t>
      </w:r>
      <w:r w:rsidRPr="009321A8">
        <w:rPr>
          <w:rFonts w:ascii="Times New Roman" w:hAnsi="Times New Roman" w:cs="Times New Roman"/>
          <w:rtl/>
        </w:rPr>
        <w:br/>
      </w:r>
      <w:r w:rsidRPr="009321A8">
        <w:rPr>
          <w:rFonts w:ascii="Times New Roman" w:hAnsi="Times New Roman" w:cs="Times New Roman"/>
          <w:u w:val="none"/>
          <w:rtl/>
        </w:rPr>
        <w:t xml:space="preserve">علم النفس والعمل 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1.6 التوجيه المهني.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2.6 الاختيار والتعيين والترقي.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3.6 تهيئة الظروف المناسبة في العمل.</w:t>
      </w:r>
    </w:p>
    <w:p w:rsidR="00BE5C66" w:rsidRPr="009321A8" w:rsidRDefault="00BE5C66" w:rsidP="00BE5C66">
      <w:pPr>
        <w:pStyle w:val="Heading10"/>
        <w:ind w:left="0" w:right="703"/>
        <w:jc w:val="left"/>
        <w:rPr>
          <w:rFonts w:ascii="Times New Roman" w:hAnsi="Times New Roman" w:cs="Times New Roman"/>
          <w:u w:val="none"/>
          <w:rtl/>
        </w:rPr>
      </w:pPr>
      <w:r w:rsidRPr="009321A8">
        <w:rPr>
          <w:rFonts w:ascii="Times New Roman" w:hAnsi="Times New Roman" w:cs="Times New Roman"/>
          <w:rtl/>
        </w:rPr>
        <w:t xml:space="preserve">الفصل السابع  </w:t>
      </w:r>
      <w:r w:rsidRPr="009321A8">
        <w:rPr>
          <w:rFonts w:ascii="Times New Roman" w:hAnsi="Times New Roman" w:cs="Times New Roman"/>
          <w:rtl/>
        </w:rPr>
        <w:br/>
      </w:r>
      <w:r w:rsidRPr="009321A8">
        <w:rPr>
          <w:rFonts w:ascii="Times New Roman" w:hAnsi="Times New Roman" w:cs="Times New Roman"/>
          <w:u w:val="none"/>
          <w:rtl/>
        </w:rPr>
        <w:t xml:space="preserve"> الممرضون في مواجهة علم نفس الأمراض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1.7 أن نعالج معناه أن نتواصل (التواصل، تنظيم،التواصل الطبيعي، التواصل الذي يؤدي إلى غير مبتغاة، الملاحظة).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2.7 مشاكل المُعَالجِ والمُعالَج (القلق، تحول القلق إلى رعب ، الرهاب الاجتماعي، الضغط النفسي الناتج عن التعرض للموت، العلاج النفسي، العلاج الجسدي).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3.7 الإنسان المريض (المرض هو تصدع، الطبيب كائن مزدوج العلاجية، صعوبة التسليم بالمرض).</w:t>
      </w:r>
    </w:p>
    <w:p w:rsidR="00BE5C66" w:rsidRPr="009321A8" w:rsidRDefault="00BE5C66" w:rsidP="0038791C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4.7</w:t>
      </w:r>
      <w:r w:rsidR="0038791C">
        <w:rPr>
          <w:rFonts w:ascii="Times New Roman" w:hAnsi="Times New Roman" w:cs="Times New Roman" w:hint="cs"/>
          <w:rtl/>
        </w:rPr>
        <w:t xml:space="preserve"> علم نفس الشيخوخة ( المظاهر النفسية للمريض الهرم</w:t>
      </w:r>
      <w:r w:rsidR="000314F0">
        <w:rPr>
          <w:rFonts w:ascii="Times New Roman" w:hAnsi="Times New Roman" w:cs="Times New Roman" w:hint="cs"/>
          <w:rtl/>
        </w:rPr>
        <w:t>....</w:t>
      </w:r>
      <w:r w:rsidR="0038791C">
        <w:rPr>
          <w:rFonts w:ascii="Times New Roman" w:hAnsi="Times New Roman" w:cs="Times New Roman" w:hint="cs"/>
          <w:rtl/>
        </w:rPr>
        <w:t>).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5.7 الألم (القابلية للألم، دور التربية، دور الثقافة، دور المعرفة).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6.7 علم النفس ومرضى القلب (القلب والحياة النفسية، أخطار مرض القلب، الضغوط والتوتر الذين يعيشهما مريض القلب، شخصية المريض، ردة فعله عند إعلان مرضه).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7.7 علم النفس وأمراض الجلد (موقف الممرض).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8.7 علم النفس ومرضى الغدد (علاقة الجسدي بالنفسي، السكري، دور الفريق المعالج).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9.7 علم النفس ومرضى الجهاز الهضمي.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10.7 علم النفس والمصابون بأمراض الدم.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lastRenderedPageBreak/>
        <w:t>11.7 علم النفس وأمراض الكلى.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12.7 علم النفس والجهاز العصبي.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13.7 علم النفس وتعقيدات الحوامل.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14.7 علم النفس ومرضى الروماتيزم.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15.7 علم النفس ومرضى فقدان المناعة المكتسبة.</w:t>
      </w:r>
    </w:p>
    <w:p w:rsidR="00BE5C66" w:rsidRPr="009321A8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16.7 علم النفس والجراحات المختلفة.</w:t>
      </w:r>
    </w:p>
    <w:p w:rsidR="00BE5C66" w:rsidRDefault="00BE5C66" w:rsidP="00BE5C66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  <w:rtl/>
        </w:rPr>
      </w:pPr>
      <w:r w:rsidRPr="009321A8">
        <w:rPr>
          <w:rFonts w:ascii="Times New Roman" w:hAnsi="Times New Roman" w:cs="Times New Roman"/>
          <w:rtl/>
        </w:rPr>
        <w:t>17.7 علم النفس والأمراض السرطانية.</w:t>
      </w:r>
    </w:p>
    <w:p w:rsidR="0038791C" w:rsidRPr="009321A8" w:rsidRDefault="003A264E" w:rsidP="003A264E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1</w:t>
      </w:r>
      <w:r>
        <w:rPr>
          <w:rFonts w:ascii="Times New Roman" w:hAnsi="Times New Roman" w:cs="Times New Roman" w:hint="cs"/>
          <w:rtl/>
        </w:rPr>
        <w:t>8</w:t>
      </w:r>
      <w:r w:rsidRPr="009321A8">
        <w:rPr>
          <w:rFonts w:ascii="Times New Roman" w:hAnsi="Times New Roman" w:cs="Times New Roman"/>
          <w:rtl/>
        </w:rPr>
        <w:t xml:space="preserve">.7 </w:t>
      </w:r>
      <w:r w:rsidR="0038791C" w:rsidRPr="009321A8">
        <w:rPr>
          <w:rFonts w:ascii="Times New Roman" w:hAnsi="Times New Roman" w:cs="Times New Roman"/>
          <w:rtl/>
        </w:rPr>
        <w:t>الموت في المستشفى (الذنب عندما يلازمنا، قول الحقيقة للمريض، عدم تركيز الاهتمام على الموت).</w:t>
      </w:r>
    </w:p>
    <w:p w:rsidR="00BE5C66" w:rsidRPr="009321A8" w:rsidRDefault="00BE5C66" w:rsidP="00BE5C66">
      <w:pPr>
        <w:pStyle w:val="Heading8"/>
        <w:ind w:left="0" w:right="703"/>
        <w:jc w:val="both"/>
        <w:rPr>
          <w:rFonts w:ascii="Times New Roman" w:hAnsi="Times New Roman" w:cs="Times New Roman"/>
          <w:rtl/>
        </w:rPr>
      </w:pPr>
      <w:r w:rsidRPr="009321A8">
        <w:rPr>
          <w:rFonts w:ascii="Times New Roman" w:hAnsi="Times New Roman" w:cs="Times New Roman"/>
          <w:rtl/>
        </w:rPr>
        <w:t>التطور :</w:t>
      </w:r>
    </w:p>
    <w:p w:rsidR="00BE5C66" w:rsidRPr="009321A8" w:rsidRDefault="00BE5C66" w:rsidP="003A264E">
      <w:pPr>
        <w:bidi/>
        <w:ind w:left="283" w:right="283" w:hanging="283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–</w:t>
      </w:r>
      <w:r w:rsidRPr="009321A8">
        <w:rPr>
          <w:rFonts w:ascii="Times New Roman" w:hAnsi="Times New Roman" w:cs="Times New Roman"/>
          <w:rtl/>
        </w:rPr>
        <w:tab/>
        <w:t xml:space="preserve">الطالب يصبح مؤهلاً لمطابقة المشاكل ذات الأصول النفسية والجسدية عند </w:t>
      </w:r>
      <w:r w:rsidR="003A264E">
        <w:rPr>
          <w:rFonts w:ascii="Times New Roman" w:hAnsi="Times New Roman" w:cs="Times New Roman" w:hint="cs"/>
          <w:rtl/>
        </w:rPr>
        <w:t>مختلف المرضى</w:t>
      </w:r>
      <w:r w:rsidRPr="009321A8">
        <w:rPr>
          <w:rFonts w:ascii="Times New Roman" w:hAnsi="Times New Roman" w:cs="Times New Roman"/>
          <w:rtl/>
        </w:rPr>
        <w:t>.</w:t>
      </w:r>
    </w:p>
    <w:p w:rsidR="00BE5C66" w:rsidRPr="009321A8" w:rsidRDefault="00BE5C66" w:rsidP="00BE5C66">
      <w:pPr>
        <w:bidi/>
        <w:spacing w:before="0" w:after="0"/>
        <w:jc w:val="both"/>
        <w:rPr>
          <w:rFonts w:ascii="Times New Roman" w:hAnsi="Times New Roman" w:cs="Times New Roman"/>
          <w:lang w:eastAsia="fr-FR"/>
        </w:rPr>
      </w:pP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val="en-US" w:eastAsia="fr-FR"/>
        </w:rPr>
        <w:br w:type="page"/>
      </w:r>
    </w:p>
    <w:p w:rsidR="00BE5C66" w:rsidRPr="009321A8" w:rsidRDefault="00BE5C66" w:rsidP="00BE5C66">
      <w:pPr>
        <w:pStyle w:val="Heading1"/>
        <w:spacing w:after="0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lastRenderedPageBreak/>
        <w:t xml:space="preserve">Sociologie </w:t>
      </w:r>
      <w:r w:rsidRPr="009321A8">
        <w:rPr>
          <w:rFonts w:ascii="Times New Roman" w:hAnsi="Times New Roman" w:cs="Times New Roman"/>
        </w:rPr>
        <w:br/>
        <w:t>(30 Periodes)</w:t>
      </w: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 xml:space="preserve">Objectif Général </w:t>
      </w:r>
    </w:p>
    <w:p w:rsidR="00BE5C66" w:rsidRPr="009321A8" w:rsidRDefault="00BE5C66" w:rsidP="00BE5C66">
      <w:pPr>
        <w:spacing w:before="0" w:after="0"/>
        <w:ind w:firstLine="72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A la fin de cette unité, l’étudiant sera capable de reconnaître les facteurs sociologiques qui influencent la prestation des soins et le comportement infirmier.</w:t>
      </w: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Objectifs d'apprentissage</w:t>
      </w:r>
    </w:p>
    <w:p w:rsidR="00BE5C66" w:rsidRPr="009321A8" w:rsidRDefault="00BE5C66" w:rsidP="00BE5C66">
      <w:pPr>
        <w:pStyle w:val="Heading3"/>
        <w:spacing w:before="0" w:after="0"/>
        <w:ind w:left="284" w:hanging="284"/>
        <w:rPr>
          <w:rFonts w:ascii="Times New Roman" w:hAnsi="Times New Roman" w:cs="Times New Roman"/>
          <w:b w:val="0"/>
          <w:bCs w:val="0"/>
        </w:rPr>
      </w:pPr>
      <w:r w:rsidRPr="009321A8">
        <w:rPr>
          <w:rFonts w:ascii="Times New Roman" w:hAnsi="Times New Roman" w:cs="Times New Roman"/>
          <w:b w:val="0"/>
          <w:bCs w:val="0"/>
        </w:rPr>
        <w:t>1-</w:t>
      </w:r>
      <w:r w:rsidRPr="009321A8">
        <w:rPr>
          <w:rFonts w:ascii="Times New Roman" w:hAnsi="Times New Roman" w:cs="Times New Roman"/>
          <w:b w:val="0"/>
          <w:bCs w:val="0"/>
        </w:rPr>
        <w:tab/>
        <w:t>Reconnaître les facteurs sociologiques qui influencent la santé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–</w:t>
      </w:r>
      <w:r w:rsidRPr="009321A8">
        <w:rPr>
          <w:rFonts w:ascii="Times New Roman" w:hAnsi="Times New Roman" w:cs="Times New Roman"/>
        </w:rPr>
        <w:tab/>
        <w:t>Reconnaît les différents facteurs de l’environnement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–</w:t>
      </w:r>
      <w:r w:rsidRPr="009321A8">
        <w:rPr>
          <w:rFonts w:ascii="Times New Roman" w:hAnsi="Times New Roman" w:cs="Times New Roman"/>
        </w:rPr>
        <w:tab/>
        <w:t>Identifie les groupes d'une société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–</w:t>
      </w:r>
      <w:r w:rsidRPr="009321A8">
        <w:rPr>
          <w:rFonts w:ascii="Times New Roman" w:hAnsi="Times New Roman" w:cs="Times New Roman"/>
        </w:rPr>
        <w:tab/>
        <w:t>Définit le concept de socialisation</w:t>
      </w:r>
    </w:p>
    <w:p w:rsidR="00BE5C66" w:rsidRPr="009321A8" w:rsidRDefault="00BE5C66" w:rsidP="00BE5C66">
      <w:pPr>
        <w:pStyle w:val="Heading3"/>
        <w:spacing w:before="0" w:after="0"/>
        <w:ind w:left="284" w:hanging="284"/>
        <w:rPr>
          <w:rFonts w:ascii="Times New Roman" w:hAnsi="Times New Roman" w:cs="Times New Roman"/>
          <w:b w:val="0"/>
          <w:bCs w:val="0"/>
        </w:rPr>
      </w:pPr>
      <w:r w:rsidRPr="009321A8">
        <w:rPr>
          <w:rFonts w:ascii="Times New Roman" w:hAnsi="Times New Roman" w:cs="Times New Roman"/>
          <w:b w:val="0"/>
          <w:bCs w:val="0"/>
        </w:rPr>
        <w:t>2- D’écrire les institutions de soins enfoncions de leur structure sociale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–</w:t>
      </w:r>
      <w:r w:rsidRPr="009321A8">
        <w:rPr>
          <w:rFonts w:ascii="Times New Roman" w:hAnsi="Times New Roman" w:cs="Times New Roman"/>
        </w:rPr>
        <w:tab/>
        <w:t>Définit l’institution sanitaire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–</w:t>
      </w:r>
      <w:r w:rsidRPr="009321A8">
        <w:rPr>
          <w:rFonts w:ascii="Times New Roman" w:hAnsi="Times New Roman" w:cs="Times New Roman"/>
        </w:rPr>
        <w:tab/>
        <w:t>Décrit la fonction sociale de la structure sanitaire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–</w:t>
      </w:r>
      <w:r w:rsidRPr="009321A8">
        <w:rPr>
          <w:rFonts w:ascii="Times New Roman" w:hAnsi="Times New Roman" w:cs="Times New Roman"/>
        </w:rPr>
        <w:tab/>
        <w:t>Décrit les types de communication dans les services de soins</w:t>
      </w: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Contenu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u w:val="single"/>
        </w:rPr>
        <w:t xml:space="preserve">Chapitre 1 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Histoire de la sociologie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1.1 Les précurseurs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1.2 Concepts et notions sociologiques de base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u w:val="single"/>
        </w:rPr>
        <w:t>Chapitre 2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Composantes de la sociologie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2.1 Environnement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2.2 Groupes et institutions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2.3 Groupes, socialisation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u w:val="single"/>
        </w:rPr>
        <w:t>Chapitre 3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Interactions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3.1 Définition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3.2 Processus de communication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3.3 Difficultés dans un contexte social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u w:val="single"/>
        </w:rPr>
        <w:t>Chapitre 4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L’infirmière et le service hospitalier</w:t>
      </w:r>
    </w:p>
    <w:p w:rsidR="00BE5C66" w:rsidRPr="009321A8" w:rsidRDefault="00BE5C66" w:rsidP="00BE5C66">
      <w:pPr>
        <w:spacing w:before="0" w:after="0"/>
        <w:ind w:left="360" w:hanging="36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4.1 Structure hiérarchique et relations informelles</w:t>
      </w:r>
    </w:p>
    <w:p w:rsidR="00BE5C66" w:rsidRPr="009321A8" w:rsidRDefault="00BE5C66" w:rsidP="00BE5C66">
      <w:pPr>
        <w:spacing w:before="0" w:after="0"/>
        <w:ind w:left="360" w:hanging="36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4.2 Subordination et responsabilité dans le service</w:t>
      </w:r>
    </w:p>
    <w:p w:rsidR="00BE5C66" w:rsidRPr="009321A8" w:rsidRDefault="00BE5C66" w:rsidP="00BE5C66">
      <w:pPr>
        <w:spacing w:before="0" w:after="0"/>
        <w:ind w:left="360" w:hanging="36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4.3 Subordination et besoin de participation</w:t>
      </w:r>
    </w:p>
    <w:p w:rsidR="00BE5C66" w:rsidRPr="009321A8" w:rsidRDefault="00BE5C66" w:rsidP="00BE5C66">
      <w:pPr>
        <w:spacing w:before="0" w:after="0"/>
        <w:ind w:left="360" w:hanging="36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4.4 Relation hiérarchique de perfectionnement</w:t>
      </w:r>
    </w:p>
    <w:p w:rsidR="00BE5C66" w:rsidRPr="009321A8" w:rsidRDefault="00BE5C66" w:rsidP="00BE5C66">
      <w:pPr>
        <w:spacing w:before="0" w:after="0"/>
        <w:ind w:left="360" w:hanging="36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4.5 La " </w:t>
      </w:r>
      <w:r w:rsidRPr="009321A8">
        <w:rPr>
          <w:rFonts w:ascii="Times New Roman" w:hAnsi="Times New Roman" w:cs="Times New Roman"/>
          <w:i/>
          <w:iCs/>
          <w:lang w:eastAsia="fr-FR"/>
        </w:rPr>
        <w:t xml:space="preserve">formation continue </w:t>
      </w:r>
      <w:r w:rsidRPr="009321A8">
        <w:rPr>
          <w:rFonts w:ascii="Times New Roman" w:hAnsi="Times New Roman" w:cs="Times New Roman"/>
          <w:lang w:eastAsia="fr-FR"/>
        </w:rPr>
        <w:t>" de l’infirmière (séminaires d'études - stages professionnels)</w:t>
      </w: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Evaluation</w:t>
      </w:r>
    </w:p>
    <w:p w:rsidR="00BE5C66" w:rsidRPr="004A72B9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  <w:sectPr w:rsidR="00BE5C66" w:rsidRPr="004A72B9">
          <w:headerReference w:type="default" r:id="rId8"/>
          <w:endnotePr>
            <w:numFmt w:val="lowerLetter"/>
          </w:endnotePr>
          <w:type w:val="continuous"/>
          <w:pgSz w:w="11907" w:h="16840" w:code="9"/>
          <w:pgMar w:top="1418" w:right="851" w:bottom="1134" w:left="1134" w:header="567" w:footer="567" w:gutter="0"/>
          <w:paperSrc w:first="8242" w:other="8242"/>
          <w:cols w:space="720"/>
        </w:sectPr>
      </w:pPr>
      <w:r w:rsidRPr="009321A8">
        <w:rPr>
          <w:rFonts w:ascii="Times New Roman" w:hAnsi="Times New Roman" w:cs="Times New Roman"/>
          <w:lang w:eastAsia="fr-FR"/>
        </w:rPr>
        <w:t>L’élève sera capable d'utiliser les concepts de sociologie dans L’exercice de ses fonctions.</w:t>
      </w:r>
    </w:p>
    <w:p w:rsidR="00BE5C66" w:rsidRPr="004A72B9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BE5C66" w:rsidRPr="004A72B9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BE5C66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4A72B9">
        <w:rPr>
          <w:rFonts w:ascii="Times New Roman" w:hAnsi="Times New Roman" w:cs="Times New Roman"/>
          <w:lang w:eastAsia="fr-FR"/>
        </w:rPr>
        <w:br w:type="page"/>
      </w:r>
    </w:p>
    <w:p w:rsidR="00995A62" w:rsidRPr="009321A8" w:rsidRDefault="00995A62" w:rsidP="00995A62">
      <w:pPr>
        <w:pStyle w:val="Heading1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Droit et Législation</w:t>
      </w:r>
      <w:r w:rsidRPr="009321A8">
        <w:rPr>
          <w:rFonts w:ascii="Times New Roman" w:hAnsi="Times New Roman" w:cs="Times New Roman"/>
        </w:rPr>
        <w:t xml:space="preserve"> </w:t>
      </w:r>
      <w:r w:rsidRPr="009321A8">
        <w:rPr>
          <w:rFonts w:ascii="Times New Roman" w:hAnsi="Times New Roman" w:cs="Times New Roman"/>
        </w:rPr>
        <w:br/>
        <w:t>(</w:t>
      </w:r>
      <w:r>
        <w:rPr>
          <w:rFonts w:ascii="Times New Roman" w:hAnsi="Times New Roman" w:cs="Times New Roman"/>
        </w:rPr>
        <w:t>45</w:t>
      </w:r>
      <w:r w:rsidRPr="009321A8">
        <w:rPr>
          <w:rFonts w:ascii="Times New Roman" w:hAnsi="Times New Roman" w:cs="Times New Roman"/>
        </w:rPr>
        <w:t xml:space="preserve"> periodes)</w:t>
      </w:r>
    </w:p>
    <w:p w:rsidR="00995A62" w:rsidRPr="009321A8" w:rsidRDefault="00995A62" w:rsidP="00995A62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</w:p>
    <w:p w:rsidR="00995A62" w:rsidRPr="009321A8" w:rsidRDefault="00995A62" w:rsidP="00995A62">
      <w:pPr>
        <w:spacing w:before="0" w:after="0"/>
        <w:ind w:firstLine="720"/>
        <w:rPr>
          <w:rFonts w:ascii="Times New Roman" w:hAnsi="Times New Roman" w:cs="Times New Roman"/>
          <w:lang w:eastAsia="fr-FR"/>
        </w:rPr>
      </w:pPr>
    </w:p>
    <w:p w:rsidR="00995A62" w:rsidRPr="009321A8" w:rsidRDefault="00995A62" w:rsidP="00995A62">
      <w:pPr>
        <w:pStyle w:val="Title"/>
        <w:rPr>
          <w:rFonts w:ascii="Times New Roman" w:hAnsi="Times New Roman" w:cs="Times New Roman"/>
          <w:lang w:eastAsia="en-US"/>
        </w:rPr>
      </w:pPr>
      <w:r w:rsidRPr="009321A8">
        <w:rPr>
          <w:rFonts w:ascii="Times New Roman" w:hAnsi="Times New Roman" w:cs="Times New Roman"/>
          <w:u w:val="single"/>
          <w:lang w:eastAsia="en-US"/>
        </w:rPr>
        <w:t>Chapitre 1</w:t>
      </w:r>
      <w:r w:rsidRPr="009321A8">
        <w:rPr>
          <w:rFonts w:ascii="Times New Roman" w:hAnsi="Times New Roman" w:cs="Times New Roman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lang w:eastAsia="en-US"/>
        </w:rPr>
        <w:t>Droit de travail</w:t>
      </w:r>
    </w:p>
    <w:p w:rsidR="00995A62" w:rsidRPr="009321A8" w:rsidRDefault="00995A62" w:rsidP="00995A62">
      <w:pPr>
        <w:widowControl w:val="0"/>
        <w:spacing w:before="0" w:after="0"/>
        <w:ind w:left="-1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1.1 Définition – sources- champ d’application.</w:t>
      </w:r>
    </w:p>
    <w:p w:rsidR="00995A62" w:rsidRPr="009321A8" w:rsidRDefault="00995A62" w:rsidP="00995A62">
      <w:pPr>
        <w:pStyle w:val="Title"/>
        <w:rPr>
          <w:rFonts w:ascii="Times New Roman" w:hAnsi="Times New Roman" w:cs="Times New Roman"/>
          <w:lang w:eastAsia="en-US"/>
        </w:rPr>
      </w:pPr>
      <w:r w:rsidRPr="009321A8">
        <w:rPr>
          <w:rFonts w:ascii="Times New Roman" w:hAnsi="Times New Roman" w:cs="Times New Roman"/>
          <w:u w:val="single"/>
          <w:lang w:eastAsia="en-US"/>
        </w:rPr>
        <w:t>Chapitre 2</w:t>
      </w:r>
      <w:r w:rsidRPr="009321A8">
        <w:rPr>
          <w:rFonts w:ascii="Times New Roman" w:hAnsi="Times New Roman" w:cs="Times New Roman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lang w:eastAsia="en-US"/>
        </w:rPr>
        <w:t>Contrat de travail.</w:t>
      </w:r>
    </w:p>
    <w:p w:rsidR="00995A62" w:rsidRPr="009321A8" w:rsidRDefault="00995A62" w:rsidP="00995A62">
      <w:pPr>
        <w:widowControl w:val="0"/>
        <w:spacing w:before="0" w:after="0"/>
        <w:ind w:left="-1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2.1 Définition -Différents types.</w:t>
      </w:r>
    </w:p>
    <w:p w:rsidR="00995A62" w:rsidRPr="009321A8" w:rsidRDefault="00995A62" w:rsidP="00995A62">
      <w:pPr>
        <w:pStyle w:val="Title"/>
        <w:rPr>
          <w:rFonts w:ascii="Times New Roman" w:hAnsi="Times New Roman" w:cs="Times New Roman"/>
          <w:lang w:eastAsia="en-US"/>
        </w:rPr>
      </w:pPr>
      <w:r w:rsidRPr="009321A8">
        <w:rPr>
          <w:rFonts w:ascii="Times New Roman" w:hAnsi="Times New Roman" w:cs="Times New Roman"/>
          <w:u w:val="single"/>
          <w:lang w:eastAsia="en-US"/>
        </w:rPr>
        <w:t>Chapitre 3</w:t>
      </w:r>
      <w:r w:rsidRPr="009321A8">
        <w:rPr>
          <w:rFonts w:ascii="Times New Roman" w:hAnsi="Times New Roman" w:cs="Times New Roman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lang w:eastAsia="en-US"/>
        </w:rPr>
        <w:t>Eléments du contrat de travai</w:t>
      </w:r>
    </w:p>
    <w:p w:rsidR="00995A62" w:rsidRPr="009321A8" w:rsidRDefault="00995A62" w:rsidP="00995A62">
      <w:pPr>
        <w:widowControl w:val="0"/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3.1 Les parties contractantes – Obligations.</w:t>
      </w:r>
    </w:p>
    <w:p w:rsidR="00995A62" w:rsidRPr="009321A8" w:rsidRDefault="00995A62" w:rsidP="00995A62">
      <w:pPr>
        <w:widowControl w:val="0"/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3.2 L’objet du contrat de travail.</w:t>
      </w:r>
    </w:p>
    <w:p w:rsidR="00995A62" w:rsidRPr="009321A8" w:rsidRDefault="00995A62" w:rsidP="00995A62">
      <w:pPr>
        <w:widowControl w:val="0"/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3.3 Le salaire.</w:t>
      </w:r>
    </w:p>
    <w:p w:rsidR="00995A62" w:rsidRPr="009321A8" w:rsidRDefault="00995A62" w:rsidP="00995A62">
      <w:pPr>
        <w:widowControl w:val="0"/>
        <w:spacing w:before="0" w:after="0"/>
        <w:ind w:left="54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3.3.1 Détermination – Types.</w:t>
      </w:r>
    </w:p>
    <w:p w:rsidR="00995A62" w:rsidRPr="009321A8" w:rsidRDefault="00995A62" w:rsidP="00995A62">
      <w:pPr>
        <w:widowControl w:val="0"/>
        <w:spacing w:before="0" w:after="0"/>
        <w:ind w:left="54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3.3.2 Les éléments constitutifs du salaire.</w:t>
      </w:r>
    </w:p>
    <w:p w:rsidR="00995A62" w:rsidRPr="009321A8" w:rsidRDefault="00995A62" w:rsidP="00995A62">
      <w:pPr>
        <w:widowControl w:val="0"/>
        <w:spacing w:before="0" w:after="0"/>
        <w:ind w:left="54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3.3.3 la protection juridique du salaire.</w:t>
      </w:r>
    </w:p>
    <w:p w:rsidR="00995A62" w:rsidRPr="009321A8" w:rsidRDefault="00995A62" w:rsidP="00995A62">
      <w:pPr>
        <w:widowControl w:val="0"/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3.4 La subordination juridique.</w:t>
      </w:r>
    </w:p>
    <w:p w:rsidR="00995A62" w:rsidRPr="009321A8" w:rsidRDefault="00995A62" w:rsidP="00995A62">
      <w:pPr>
        <w:pStyle w:val="Title"/>
        <w:rPr>
          <w:rFonts w:ascii="Times New Roman" w:hAnsi="Times New Roman" w:cs="Times New Roman"/>
          <w:lang w:eastAsia="en-US"/>
        </w:rPr>
      </w:pPr>
      <w:r w:rsidRPr="009321A8">
        <w:rPr>
          <w:rFonts w:ascii="Times New Roman" w:hAnsi="Times New Roman" w:cs="Times New Roman"/>
          <w:u w:val="single"/>
          <w:lang w:eastAsia="en-US"/>
        </w:rPr>
        <w:t>Chapitre 4</w:t>
      </w:r>
      <w:r w:rsidRPr="009321A8">
        <w:rPr>
          <w:rFonts w:ascii="Times New Roman" w:hAnsi="Times New Roman" w:cs="Times New Roman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lang w:eastAsia="en-US"/>
        </w:rPr>
        <w:t>Les conditions juridiques du travail.</w:t>
      </w:r>
    </w:p>
    <w:p w:rsidR="00995A62" w:rsidRPr="009321A8" w:rsidRDefault="00995A62" w:rsidP="00995A62">
      <w:pPr>
        <w:widowControl w:val="0"/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4.1 La Durée.</w:t>
      </w:r>
    </w:p>
    <w:p w:rsidR="00995A62" w:rsidRPr="009321A8" w:rsidRDefault="00995A62" w:rsidP="00995A62">
      <w:pPr>
        <w:widowControl w:val="0"/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4.2 les Heures Quotidiennes et Hebdomadaires.</w:t>
      </w:r>
    </w:p>
    <w:p w:rsidR="00995A62" w:rsidRPr="009321A8" w:rsidRDefault="00995A62" w:rsidP="00995A62">
      <w:pPr>
        <w:widowControl w:val="0"/>
        <w:tabs>
          <w:tab w:val="left" w:pos="317"/>
        </w:tabs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4.3 Le travail des femmes et des adolescents</w:t>
      </w:r>
    </w:p>
    <w:p w:rsidR="00995A62" w:rsidRPr="009321A8" w:rsidRDefault="00995A62" w:rsidP="00995A62">
      <w:pPr>
        <w:pStyle w:val="Title"/>
        <w:rPr>
          <w:rFonts w:ascii="Times New Roman" w:hAnsi="Times New Roman" w:cs="Times New Roman"/>
          <w:lang w:eastAsia="en-US"/>
        </w:rPr>
      </w:pPr>
      <w:r w:rsidRPr="009321A8">
        <w:rPr>
          <w:rFonts w:ascii="Times New Roman" w:hAnsi="Times New Roman" w:cs="Times New Roman"/>
          <w:u w:val="single"/>
          <w:lang w:eastAsia="en-US"/>
        </w:rPr>
        <w:t>Chapitre 5</w:t>
      </w:r>
      <w:r w:rsidRPr="009321A8">
        <w:rPr>
          <w:rFonts w:ascii="Times New Roman" w:hAnsi="Times New Roman" w:cs="Times New Roman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lang w:eastAsia="en-US"/>
        </w:rPr>
        <w:t>Les congés “ Echéances- Statut – Genres- Conditions - Effets”</w:t>
      </w:r>
    </w:p>
    <w:p w:rsidR="00995A62" w:rsidRPr="009321A8" w:rsidRDefault="00995A62" w:rsidP="00995A62">
      <w:pPr>
        <w:pStyle w:val="Title"/>
        <w:rPr>
          <w:rFonts w:ascii="Times New Roman" w:hAnsi="Times New Roman" w:cs="Times New Roman"/>
          <w:lang w:eastAsia="en-US"/>
        </w:rPr>
      </w:pPr>
      <w:r w:rsidRPr="009321A8">
        <w:rPr>
          <w:rFonts w:ascii="Times New Roman" w:hAnsi="Times New Roman" w:cs="Times New Roman"/>
          <w:u w:val="single"/>
          <w:lang w:eastAsia="en-US"/>
        </w:rPr>
        <w:t>Chapitre 6</w:t>
      </w:r>
      <w:r w:rsidRPr="009321A8">
        <w:rPr>
          <w:rFonts w:ascii="Times New Roman" w:hAnsi="Times New Roman" w:cs="Times New Roman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lang w:eastAsia="en-US"/>
        </w:rPr>
        <w:t>L’extinction du contrat de travail</w:t>
      </w:r>
    </w:p>
    <w:p w:rsidR="00995A62" w:rsidRPr="009321A8" w:rsidRDefault="00995A62" w:rsidP="00995A62">
      <w:pPr>
        <w:widowControl w:val="0"/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6.1 Les causes générales à tous les contrats « à durée déterminée indéterminée »</w:t>
      </w:r>
    </w:p>
    <w:p w:rsidR="00995A62" w:rsidRPr="009321A8" w:rsidRDefault="00995A62" w:rsidP="00995A62">
      <w:pPr>
        <w:widowControl w:val="0"/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6.2 Les causes d’extinction propres au contrat à durée déterminée</w:t>
      </w:r>
    </w:p>
    <w:p w:rsidR="00995A62" w:rsidRPr="009321A8" w:rsidRDefault="00995A62" w:rsidP="00995A62">
      <w:pPr>
        <w:widowControl w:val="0"/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6.3 Les causes propres au contrat à durée indéterminée</w:t>
      </w:r>
    </w:p>
    <w:p w:rsidR="00995A62" w:rsidRPr="009321A8" w:rsidRDefault="00995A62" w:rsidP="00995A62">
      <w:pPr>
        <w:widowControl w:val="0"/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6.4 La résiliation du contrat de travail aux risques de l’employeur.</w:t>
      </w:r>
    </w:p>
    <w:p w:rsidR="00995A62" w:rsidRPr="009321A8" w:rsidRDefault="00995A62" w:rsidP="00995A62">
      <w:pPr>
        <w:widowControl w:val="0"/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6.5 La résiliation du contrat de travail aux risques du salarié.</w:t>
      </w:r>
    </w:p>
    <w:p w:rsidR="00995A62" w:rsidRPr="006F54E5" w:rsidRDefault="00995A62" w:rsidP="00995A62">
      <w:pPr>
        <w:widowControl w:val="0"/>
        <w:spacing w:before="0" w:after="0"/>
        <w:rPr>
          <w:rFonts w:ascii="Times New Roman" w:hAnsi="Times New Roman" w:cs="Times New Roman"/>
          <w:lang w:eastAsia="fr-FR"/>
        </w:rPr>
        <w:sectPr w:rsidR="00995A62" w:rsidRPr="006F54E5" w:rsidSect="00995A62">
          <w:headerReference w:type="default" r:id="rId9"/>
          <w:endnotePr>
            <w:numFmt w:val="lowerLetter"/>
          </w:endnotePr>
          <w:type w:val="continuous"/>
          <w:pgSz w:w="11907" w:h="16840" w:code="9"/>
          <w:pgMar w:top="1418" w:right="851" w:bottom="1134" w:left="1134" w:header="567" w:footer="567" w:gutter="0"/>
          <w:paperSrc w:first="8242" w:other="8242"/>
          <w:cols w:space="720"/>
        </w:sectPr>
      </w:pPr>
    </w:p>
    <w:p w:rsidR="00995A62" w:rsidRPr="006F54E5" w:rsidRDefault="00995A62" w:rsidP="00995A62">
      <w:pPr>
        <w:widowControl w:val="0"/>
        <w:spacing w:before="0" w:after="0"/>
        <w:rPr>
          <w:rFonts w:ascii="Times New Roman" w:hAnsi="Times New Roman" w:cs="Times New Roman"/>
          <w:lang w:eastAsia="fr-FR"/>
        </w:rPr>
      </w:pPr>
    </w:p>
    <w:p w:rsidR="00995A62" w:rsidRPr="006F54E5" w:rsidRDefault="00995A62" w:rsidP="00995A62">
      <w:pPr>
        <w:spacing w:before="0" w:after="0"/>
        <w:ind w:firstLine="720"/>
        <w:rPr>
          <w:rFonts w:ascii="Times New Roman" w:hAnsi="Times New Roman" w:cs="Times New Roman"/>
          <w:lang w:eastAsia="fr-FR"/>
        </w:rPr>
      </w:pPr>
    </w:p>
    <w:p w:rsidR="00995A62" w:rsidRPr="006F54E5" w:rsidRDefault="00995A62" w:rsidP="00995A62">
      <w:pPr>
        <w:spacing w:before="0" w:after="0"/>
        <w:ind w:firstLine="720"/>
        <w:rPr>
          <w:rFonts w:ascii="Times New Roman" w:hAnsi="Times New Roman" w:cs="Times New Roman"/>
          <w:lang w:eastAsia="fr-FR"/>
        </w:rPr>
        <w:sectPr w:rsidR="00995A62" w:rsidRPr="006F54E5">
          <w:headerReference w:type="default" r:id="rId10"/>
          <w:endnotePr>
            <w:numFmt w:val="lowerLetter"/>
          </w:endnotePr>
          <w:type w:val="continuous"/>
          <w:pgSz w:w="11907" w:h="16840" w:code="9"/>
          <w:pgMar w:top="1418" w:right="851" w:bottom="1134" w:left="1134" w:header="567" w:footer="567" w:gutter="0"/>
          <w:paperSrc w:first="8242" w:other="8242"/>
          <w:cols w:space="720"/>
        </w:sectPr>
      </w:pPr>
    </w:p>
    <w:p w:rsidR="00995A62" w:rsidRPr="006F54E5" w:rsidRDefault="00995A62" w:rsidP="00995A62">
      <w:pPr>
        <w:spacing w:before="0" w:after="0"/>
        <w:ind w:firstLine="720"/>
        <w:rPr>
          <w:rFonts w:ascii="Times New Roman" w:hAnsi="Times New Roman" w:cs="Times New Roman"/>
          <w:lang w:eastAsia="fr-FR"/>
        </w:rPr>
      </w:pPr>
    </w:p>
    <w:p w:rsidR="00995A62" w:rsidRPr="009321A8" w:rsidRDefault="00995A62" w:rsidP="00995A62">
      <w:pPr>
        <w:pStyle w:val="Title"/>
        <w:rPr>
          <w:rFonts w:ascii="Times New Roman" w:hAnsi="Times New Roman" w:cs="Times New Roman"/>
          <w:lang w:eastAsia="en-US"/>
        </w:rPr>
      </w:pPr>
      <w:r w:rsidRPr="009321A8">
        <w:rPr>
          <w:rFonts w:ascii="Times New Roman" w:hAnsi="Times New Roman" w:cs="Times New Roman"/>
          <w:u w:val="single"/>
          <w:lang w:eastAsia="en-US"/>
        </w:rPr>
        <w:t xml:space="preserve">Chapitre </w:t>
      </w:r>
      <w:r>
        <w:rPr>
          <w:rFonts w:ascii="Times New Roman" w:hAnsi="Times New Roman" w:cs="Times New Roman"/>
          <w:u w:val="single"/>
          <w:lang w:eastAsia="en-US"/>
        </w:rPr>
        <w:t>7</w:t>
      </w:r>
      <w:r w:rsidRPr="009321A8">
        <w:rPr>
          <w:rFonts w:ascii="Times New Roman" w:hAnsi="Times New Roman" w:cs="Times New Roman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lang w:eastAsia="en-US"/>
        </w:rPr>
        <w:t xml:space="preserve">La </w:t>
      </w:r>
      <w:r w:rsidRPr="009321A8">
        <w:rPr>
          <w:rFonts w:ascii="Times New Roman" w:hAnsi="Times New Roman" w:cs="Times New Roman"/>
        </w:rPr>
        <w:t>Sécurité</w:t>
      </w:r>
      <w:r w:rsidRPr="009321A8">
        <w:rPr>
          <w:rFonts w:ascii="Times New Roman" w:hAnsi="Times New Roman" w:cs="Times New Roman"/>
          <w:lang w:eastAsia="en-US"/>
        </w:rPr>
        <w:t xml:space="preserve"> </w:t>
      </w:r>
      <w:r w:rsidRPr="009321A8">
        <w:rPr>
          <w:rFonts w:ascii="Times New Roman" w:hAnsi="Times New Roman" w:cs="Times New Roman"/>
        </w:rPr>
        <w:t>Sociale</w:t>
      </w:r>
    </w:p>
    <w:p w:rsidR="00995A62" w:rsidRPr="009321A8" w:rsidRDefault="00995A62" w:rsidP="00995A62">
      <w:pPr>
        <w:widowControl w:val="0"/>
        <w:spacing w:before="0" w:after="0"/>
        <w:ind w:left="-1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7</w:t>
      </w:r>
      <w:r w:rsidRPr="009321A8">
        <w:rPr>
          <w:rFonts w:ascii="Times New Roman" w:hAnsi="Times New Roman" w:cs="Times New Roman"/>
          <w:lang w:eastAsia="fr-FR"/>
        </w:rPr>
        <w:t>.1 Définition de la sécurité sociale.</w:t>
      </w:r>
    </w:p>
    <w:p w:rsidR="00995A62" w:rsidRPr="009321A8" w:rsidRDefault="00995A62" w:rsidP="00995A62">
      <w:pPr>
        <w:widowControl w:val="0"/>
        <w:spacing w:before="0" w:after="0"/>
        <w:ind w:left="-1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7</w:t>
      </w:r>
      <w:r w:rsidRPr="009321A8">
        <w:rPr>
          <w:rFonts w:ascii="Times New Roman" w:hAnsi="Times New Roman" w:cs="Times New Roman"/>
          <w:lang w:eastAsia="fr-FR"/>
        </w:rPr>
        <w:t>.2 L’organisation administrative de la sécurité sociale.</w:t>
      </w:r>
    </w:p>
    <w:p w:rsidR="00995A62" w:rsidRPr="009321A8" w:rsidRDefault="00995A62" w:rsidP="00995A62">
      <w:pPr>
        <w:widowControl w:val="0"/>
        <w:spacing w:before="0" w:after="0"/>
        <w:ind w:left="-1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7</w:t>
      </w:r>
      <w:r w:rsidRPr="009321A8">
        <w:rPr>
          <w:rFonts w:ascii="Times New Roman" w:hAnsi="Times New Roman" w:cs="Times New Roman"/>
          <w:lang w:eastAsia="fr-FR"/>
        </w:rPr>
        <w:t>.3 Les branches et les prestations de la sécurité sociale.</w:t>
      </w:r>
    </w:p>
    <w:p w:rsidR="00995A62" w:rsidRPr="009321A8" w:rsidRDefault="00995A62" w:rsidP="00995A62">
      <w:pPr>
        <w:widowControl w:val="0"/>
        <w:spacing w:before="0" w:after="0"/>
        <w:ind w:left="-1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7</w:t>
      </w:r>
      <w:r w:rsidRPr="009321A8">
        <w:rPr>
          <w:rFonts w:ascii="Times New Roman" w:hAnsi="Times New Roman" w:cs="Times New Roman"/>
          <w:lang w:eastAsia="fr-FR"/>
        </w:rPr>
        <w:t>.4 Maladie et maternité.</w:t>
      </w:r>
    </w:p>
    <w:p w:rsidR="00995A62" w:rsidRPr="009321A8" w:rsidRDefault="00995A62" w:rsidP="00995A62">
      <w:pPr>
        <w:widowControl w:val="0"/>
        <w:spacing w:before="0" w:after="0"/>
        <w:ind w:left="426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7</w:t>
      </w:r>
      <w:r w:rsidRPr="009321A8">
        <w:rPr>
          <w:rFonts w:ascii="Times New Roman" w:hAnsi="Times New Roman" w:cs="Times New Roman"/>
          <w:lang w:eastAsia="fr-FR"/>
        </w:rPr>
        <w:t>4.1 Les situations.</w:t>
      </w:r>
    </w:p>
    <w:p w:rsidR="00995A62" w:rsidRPr="009321A8" w:rsidRDefault="00995A62" w:rsidP="00995A62">
      <w:pPr>
        <w:widowControl w:val="0"/>
        <w:spacing w:before="0" w:after="0"/>
        <w:ind w:left="426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7</w:t>
      </w:r>
      <w:r w:rsidRPr="009321A8">
        <w:rPr>
          <w:rFonts w:ascii="Times New Roman" w:hAnsi="Times New Roman" w:cs="Times New Roman"/>
          <w:lang w:eastAsia="fr-FR"/>
        </w:rPr>
        <w:t>.4.2 Les bénéficiaires.</w:t>
      </w:r>
    </w:p>
    <w:p w:rsidR="00995A62" w:rsidRPr="009321A8" w:rsidRDefault="00995A62" w:rsidP="00995A62">
      <w:pPr>
        <w:widowControl w:val="0"/>
        <w:spacing w:before="0" w:after="0"/>
        <w:ind w:left="426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lastRenderedPageBreak/>
        <w:t>7</w:t>
      </w:r>
      <w:r w:rsidRPr="009321A8">
        <w:rPr>
          <w:rFonts w:ascii="Times New Roman" w:hAnsi="Times New Roman" w:cs="Times New Roman"/>
          <w:lang w:eastAsia="fr-FR"/>
        </w:rPr>
        <w:t>.4.3 Les conditions d’exigibilité.</w:t>
      </w:r>
    </w:p>
    <w:p w:rsidR="00995A62" w:rsidRPr="009321A8" w:rsidRDefault="00995A62" w:rsidP="00995A62">
      <w:pPr>
        <w:widowControl w:val="0"/>
        <w:spacing w:before="0" w:after="0"/>
        <w:ind w:left="426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7</w:t>
      </w:r>
      <w:r w:rsidRPr="009321A8">
        <w:rPr>
          <w:rFonts w:ascii="Times New Roman" w:hAnsi="Times New Roman" w:cs="Times New Roman"/>
          <w:lang w:eastAsia="fr-FR"/>
        </w:rPr>
        <w:t>.4.4 Les prestations.</w:t>
      </w:r>
    </w:p>
    <w:p w:rsidR="00995A62" w:rsidRPr="009321A8" w:rsidRDefault="00995A62" w:rsidP="00995A62">
      <w:pPr>
        <w:widowControl w:val="0"/>
        <w:spacing w:before="0" w:after="0"/>
        <w:ind w:left="-1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7</w:t>
      </w:r>
      <w:r w:rsidRPr="009321A8">
        <w:rPr>
          <w:rFonts w:ascii="Times New Roman" w:hAnsi="Times New Roman" w:cs="Times New Roman"/>
          <w:lang w:eastAsia="fr-FR"/>
        </w:rPr>
        <w:t>.5 Les accidents du travail.</w:t>
      </w:r>
    </w:p>
    <w:p w:rsidR="00995A62" w:rsidRPr="009321A8" w:rsidRDefault="00995A62" w:rsidP="00995A62">
      <w:pPr>
        <w:widowControl w:val="0"/>
        <w:spacing w:before="0" w:after="0"/>
        <w:ind w:left="-1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7</w:t>
      </w:r>
      <w:r w:rsidRPr="009321A8">
        <w:rPr>
          <w:rFonts w:ascii="Times New Roman" w:hAnsi="Times New Roman" w:cs="Times New Roman"/>
          <w:lang w:eastAsia="fr-FR"/>
        </w:rPr>
        <w:t>.6 Les indemnités familiales.</w:t>
      </w:r>
    </w:p>
    <w:p w:rsidR="00995A62" w:rsidRPr="009321A8" w:rsidRDefault="00995A62" w:rsidP="00995A62">
      <w:pPr>
        <w:widowControl w:val="0"/>
        <w:spacing w:before="0" w:after="0"/>
        <w:ind w:left="426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7</w:t>
      </w:r>
      <w:r w:rsidRPr="009321A8">
        <w:rPr>
          <w:rFonts w:ascii="Times New Roman" w:hAnsi="Times New Roman" w:cs="Times New Roman"/>
          <w:lang w:eastAsia="fr-FR"/>
        </w:rPr>
        <w:t>.6.1 Les bénéficiaires.</w:t>
      </w:r>
    </w:p>
    <w:p w:rsidR="00995A62" w:rsidRPr="009321A8" w:rsidRDefault="00995A62" w:rsidP="00995A62">
      <w:pPr>
        <w:widowControl w:val="0"/>
        <w:spacing w:before="0" w:after="0"/>
        <w:ind w:left="426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7.</w:t>
      </w:r>
      <w:r w:rsidRPr="009321A8">
        <w:rPr>
          <w:rFonts w:ascii="Times New Roman" w:hAnsi="Times New Roman" w:cs="Times New Roman"/>
          <w:lang w:eastAsia="fr-FR"/>
        </w:rPr>
        <w:t>6.2 Les conditions d’exigibilité.</w:t>
      </w:r>
    </w:p>
    <w:p w:rsidR="00995A62" w:rsidRPr="009321A8" w:rsidRDefault="00995A62" w:rsidP="00995A62">
      <w:pPr>
        <w:widowControl w:val="0"/>
        <w:spacing w:before="0" w:after="0"/>
        <w:ind w:left="-1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7</w:t>
      </w:r>
      <w:r w:rsidRPr="009321A8">
        <w:rPr>
          <w:rFonts w:ascii="Times New Roman" w:hAnsi="Times New Roman" w:cs="Times New Roman"/>
          <w:lang w:eastAsia="fr-FR"/>
        </w:rPr>
        <w:t>.7 Fin de service.</w:t>
      </w:r>
    </w:p>
    <w:p w:rsidR="00995A62" w:rsidRPr="009321A8" w:rsidRDefault="00995A62" w:rsidP="00995A62">
      <w:pPr>
        <w:widowControl w:val="0"/>
        <w:spacing w:before="0" w:after="0"/>
        <w:ind w:left="426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7</w:t>
      </w:r>
      <w:r w:rsidRPr="009321A8">
        <w:rPr>
          <w:rFonts w:ascii="Times New Roman" w:hAnsi="Times New Roman" w:cs="Times New Roman"/>
          <w:lang w:eastAsia="fr-FR"/>
        </w:rPr>
        <w:t>.7.1 Les conditions d’exigibilité de l’indemnité et sa valeur.</w:t>
      </w:r>
    </w:p>
    <w:p w:rsidR="00995A62" w:rsidRPr="009321A8" w:rsidRDefault="00995A62" w:rsidP="00995A62">
      <w:pPr>
        <w:widowControl w:val="0"/>
        <w:spacing w:before="0" w:after="0"/>
        <w:ind w:left="426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7</w:t>
      </w:r>
      <w:r w:rsidRPr="009321A8">
        <w:rPr>
          <w:rFonts w:ascii="Times New Roman" w:hAnsi="Times New Roman" w:cs="Times New Roman"/>
          <w:lang w:eastAsia="fr-FR"/>
        </w:rPr>
        <w:t>.7.2 Les conditions d’exigibilité de l’indemnité réduite et Sa valeur.</w:t>
      </w:r>
    </w:p>
    <w:p w:rsidR="00995A62" w:rsidRPr="009321A8" w:rsidRDefault="00995A62" w:rsidP="00995A62">
      <w:pPr>
        <w:pStyle w:val="Title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u w:val="single"/>
        </w:rPr>
        <w:t xml:space="preserve">Chapitre </w:t>
      </w:r>
      <w:r>
        <w:rPr>
          <w:rFonts w:ascii="Times New Roman" w:hAnsi="Times New Roman" w:cs="Times New Roman"/>
          <w:u w:val="single"/>
        </w:rPr>
        <w:t>8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L’infirmier</w:t>
      </w:r>
    </w:p>
    <w:p w:rsidR="00995A62" w:rsidRPr="009321A8" w:rsidRDefault="00995A62" w:rsidP="00995A62">
      <w:pPr>
        <w:pStyle w:val="Footer"/>
        <w:tabs>
          <w:tab w:val="clear" w:pos="4320"/>
          <w:tab w:val="clear" w:pos="8640"/>
        </w:tabs>
        <w:spacing w:before="0" w:after="0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8</w:t>
      </w:r>
      <w:r w:rsidRPr="009321A8">
        <w:rPr>
          <w:rFonts w:ascii="Times New Roman" w:hAnsi="Times New Roman" w:cs="Times New Roman"/>
          <w:lang w:eastAsia="fr-FR"/>
        </w:rPr>
        <w:t xml:space="preserve">.1 Aide infirmier </w:t>
      </w:r>
    </w:p>
    <w:p w:rsidR="00995A62" w:rsidRPr="009321A8" w:rsidRDefault="00995A62" w:rsidP="00995A62">
      <w:pPr>
        <w:widowControl w:val="0"/>
        <w:spacing w:before="0" w:after="0"/>
        <w:ind w:left="284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8</w:t>
      </w:r>
      <w:r w:rsidRPr="009321A8">
        <w:rPr>
          <w:rFonts w:ascii="Times New Roman" w:hAnsi="Times New Roman" w:cs="Times New Roman"/>
          <w:lang w:eastAsia="fr-FR"/>
        </w:rPr>
        <w:t>.1.1 Définition-Conditions d’exercice de la profession - Ses tâches -Responsabilités pénales.</w:t>
      </w:r>
    </w:p>
    <w:p w:rsidR="00995A62" w:rsidRPr="009321A8" w:rsidRDefault="00995A62" w:rsidP="00995A62">
      <w:pPr>
        <w:widowControl w:val="0"/>
        <w:spacing w:before="0" w:after="0"/>
        <w:ind w:left="-1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8</w:t>
      </w:r>
      <w:r w:rsidRPr="009321A8">
        <w:rPr>
          <w:rFonts w:ascii="Times New Roman" w:hAnsi="Times New Roman" w:cs="Times New Roman"/>
          <w:lang w:eastAsia="fr-FR"/>
        </w:rPr>
        <w:t>.2 Infirmier</w:t>
      </w:r>
    </w:p>
    <w:p w:rsidR="00995A62" w:rsidRPr="009321A8" w:rsidRDefault="00995A62" w:rsidP="00995A62">
      <w:pPr>
        <w:widowControl w:val="0"/>
        <w:spacing w:before="0" w:after="0"/>
        <w:ind w:left="284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8</w:t>
      </w:r>
      <w:r w:rsidRPr="009321A8">
        <w:rPr>
          <w:rFonts w:ascii="Times New Roman" w:hAnsi="Times New Roman" w:cs="Times New Roman"/>
          <w:lang w:eastAsia="fr-FR"/>
        </w:rPr>
        <w:t>.2.1 Définition-Conditions d’exercice de la profession - Ses tâches -Responsabilités pénales.</w:t>
      </w:r>
    </w:p>
    <w:p w:rsidR="00995A62" w:rsidRPr="009321A8" w:rsidRDefault="00995A62" w:rsidP="00995A62">
      <w:pPr>
        <w:widowControl w:val="0"/>
        <w:spacing w:before="0" w:after="0"/>
        <w:ind w:left="-1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8</w:t>
      </w:r>
      <w:r w:rsidRPr="009321A8">
        <w:rPr>
          <w:rFonts w:ascii="Times New Roman" w:hAnsi="Times New Roman" w:cs="Times New Roman"/>
          <w:lang w:eastAsia="fr-FR"/>
        </w:rPr>
        <w:t>.3 Infirmier licencié</w:t>
      </w:r>
    </w:p>
    <w:p w:rsidR="00995A62" w:rsidRPr="009321A8" w:rsidRDefault="00995A62" w:rsidP="00995A62">
      <w:pPr>
        <w:widowControl w:val="0"/>
        <w:spacing w:before="0" w:after="0"/>
        <w:ind w:left="284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8</w:t>
      </w:r>
      <w:r w:rsidRPr="009321A8">
        <w:rPr>
          <w:rFonts w:ascii="Times New Roman" w:hAnsi="Times New Roman" w:cs="Times New Roman"/>
          <w:lang w:eastAsia="fr-FR"/>
        </w:rPr>
        <w:t>3.1 Définition-Conditions d’exercice de la profession - Ses tâches -Responsabilités pénales.</w:t>
      </w:r>
    </w:p>
    <w:p w:rsidR="00995A62" w:rsidRPr="009321A8" w:rsidRDefault="00995A62" w:rsidP="00995A62">
      <w:pPr>
        <w:widowControl w:val="0"/>
        <w:spacing w:before="0" w:after="0"/>
        <w:ind w:left="-1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8</w:t>
      </w:r>
      <w:r w:rsidRPr="009321A8">
        <w:rPr>
          <w:rFonts w:ascii="Times New Roman" w:hAnsi="Times New Roman" w:cs="Times New Roman"/>
          <w:lang w:eastAsia="fr-FR"/>
        </w:rPr>
        <w:t>.4 Infirmier étranger</w:t>
      </w:r>
    </w:p>
    <w:p w:rsidR="00995A62" w:rsidRDefault="00995A62" w:rsidP="00995A62">
      <w:pPr>
        <w:spacing w:before="0" w:after="0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8</w:t>
      </w:r>
      <w:r w:rsidRPr="009321A8">
        <w:rPr>
          <w:rFonts w:ascii="Times New Roman" w:hAnsi="Times New Roman" w:cs="Times New Roman"/>
          <w:lang w:eastAsia="fr-FR"/>
        </w:rPr>
        <w:t>.4.1Définition-Conditions d’exercice de la profession</w:t>
      </w: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995A62" w:rsidRDefault="00995A6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BE5C66" w:rsidRPr="004A72B9" w:rsidRDefault="00BE5C66" w:rsidP="00553CFD">
      <w:pPr>
        <w:pStyle w:val="Heading1"/>
        <w:rPr>
          <w:rFonts w:ascii="Times New Roman" w:hAnsi="Times New Roman" w:cs="Times New Roman"/>
          <w:lang w:val="en-US"/>
        </w:rPr>
      </w:pPr>
      <w:r w:rsidRPr="004A72B9">
        <w:rPr>
          <w:rFonts w:ascii="Times New Roman" w:hAnsi="Times New Roman" w:cs="Times New Roman"/>
          <w:lang w:val="en-US"/>
        </w:rPr>
        <w:lastRenderedPageBreak/>
        <w:t xml:space="preserve">Pharmacologie </w:t>
      </w:r>
      <w:r w:rsidRPr="004A72B9">
        <w:rPr>
          <w:rFonts w:ascii="Times New Roman" w:hAnsi="Times New Roman" w:cs="Times New Roman"/>
          <w:lang w:val="en-US"/>
        </w:rPr>
        <w:br/>
        <w:t>(</w:t>
      </w:r>
      <w:r w:rsidR="00553CFD" w:rsidRPr="004A72B9">
        <w:rPr>
          <w:rFonts w:ascii="Times New Roman" w:hAnsi="Times New Roman" w:cs="Times New Roman"/>
          <w:lang w:val="en-US"/>
        </w:rPr>
        <w:t>60</w:t>
      </w:r>
      <w:r w:rsidRPr="004A72B9">
        <w:rPr>
          <w:rFonts w:ascii="Times New Roman" w:hAnsi="Times New Roman" w:cs="Times New Roman"/>
          <w:lang w:val="en-US"/>
        </w:rPr>
        <w:t xml:space="preserve"> Périodes)</w:t>
      </w:r>
    </w:p>
    <w:p w:rsidR="00BE5C66" w:rsidRPr="009321A8" w:rsidRDefault="00BE5C66" w:rsidP="00BE5C66">
      <w:pPr>
        <w:pStyle w:val="Title"/>
        <w:jc w:val="left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Cardiovascular drugs</w:t>
      </w: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  <w:sz w:val="22"/>
          <w:szCs w:val="22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1- Cardiac glycosides and other positive, isotropic drugs</w:t>
      </w:r>
    </w:p>
    <w:p w:rsidR="00BE5C66" w:rsidRPr="009321A8" w:rsidRDefault="00BE5C66" w:rsidP="00BE5C66">
      <w:pPr>
        <w:pStyle w:val="Heading4"/>
        <w:rPr>
          <w:rFonts w:ascii="Times New Roman" w:hAnsi="Times New Roman" w:cs="Times New Roman"/>
          <w:lang w:val="en-US"/>
        </w:rPr>
      </w:pPr>
      <w:r w:rsidRPr="004A72B9">
        <w:rPr>
          <w:rFonts w:ascii="Times New Roman" w:hAnsi="Times New Roman" w:cs="Times New Roman"/>
          <w:lang w:val="en-US"/>
        </w:rPr>
        <w:t>Define</w:t>
      </w:r>
    </w:p>
    <w:p w:rsidR="00BE5C66" w:rsidRPr="009321A8" w:rsidRDefault="00BE5C66" w:rsidP="00BE5C66">
      <w:pPr>
        <w:widowControl w:val="0"/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Chronotropic.</w:t>
      </w:r>
    </w:p>
    <w:p w:rsidR="00BE5C66" w:rsidRPr="009321A8" w:rsidRDefault="00BE5C66" w:rsidP="00BE5C66">
      <w:pPr>
        <w:widowControl w:val="0"/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Inotrotropic.</w:t>
      </w:r>
    </w:p>
    <w:p w:rsidR="00BE5C66" w:rsidRPr="009321A8" w:rsidRDefault="00BE5C66" w:rsidP="00BE5C66">
      <w:pPr>
        <w:widowControl w:val="0"/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Rennin – Angiotensine - Aldostérone system.</w:t>
      </w:r>
    </w:p>
    <w:p w:rsidR="00BE5C66" w:rsidRPr="009321A8" w:rsidRDefault="00BE5C66" w:rsidP="00BE5C66">
      <w:pPr>
        <w:pStyle w:val="Heading4"/>
        <w:rPr>
          <w:rFonts w:ascii="Times New Roman" w:hAnsi="Times New Roman" w:cs="Times New Roman"/>
          <w:lang w:val="en-US"/>
        </w:rPr>
      </w:pPr>
      <w:r w:rsidRPr="004A72B9">
        <w:rPr>
          <w:rFonts w:ascii="Times New Roman" w:hAnsi="Times New Roman" w:cs="Times New Roman"/>
          <w:lang w:val="en-US"/>
        </w:rPr>
        <w:t>List</w:t>
      </w:r>
    </w:p>
    <w:p w:rsidR="00BE5C66" w:rsidRPr="009321A8" w:rsidRDefault="00BE5C66" w:rsidP="00BE5C66">
      <w:pPr>
        <w:widowControl w:val="0"/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Drugs used for treatment of CHF.</w:t>
      </w:r>
    </w:p>
    <w:p w:rsidR="00BE5C66" w:rsidRPr="009321A8" w:rsidRDefault="00BE5C66" w:rsidP="00BE5C66">
      <w:pPr>
        <w:widowControl w:val="0"/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* Diuretics.</w:t>
      </w:r>
    </w:p>
    <w:p w:rsidR="00BE5C66" w:rsidRPr="009321A8" w:rsidRDefault="00BE5C66" w:rsidP="00BE5C66">
      <w:pPr>
        <w:widowControl w:val="0"/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* Vasodilators</w:t>
      </w:r>
      <w:r w:rsidRPr="009321A8">
        <w:rPr>
          <w:rFonts w:ascii="Times New Roman" w:hAnsi="Times New Roman" w:cs="Times New Roman"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sym w:font="Symbol" w:char="F0AE"/>
      </w:r>
      <w:r w:rsidRPr="009321A8">
        <w:rPr>
          <w:rFonts w:ascii="Times New Roman" w:hAnsi="Times New Roman" w:cs="Times New Roman"/>
          <w:szCs w:val="22"/>
          <w:lang w:val="en-US"/>
        </w:rPr>
        <w:tab/>
        <w:t xml:space="preserve"> Nitrates ACE Inhibitors.</w:t>
      </w:r>
    </w:p>
    <w:p w:rsidR="00BE5C66" w:rsidRPr="009321A8" w:rsidRDefault="00BE5C66" w:rsidP="00BE5C66">
      <w:pPr>
        <w:widowControl w:val="0"/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* Inotropic drugs</w:t>
      </w:r>
      <w:r w:rsidRPr="009321A8">
        <w:rPr>
          <w:rFonts w:ascii="Times New Roman" w:hAnsi="Times New Roman" w:cs="Times New Roman"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sym w:font="Symbol" w:char="F0AE"/>
      </w:r>
      <w:r w:rsidRPr="009321A8">
        <w:rPr>
          <w:rFonts w:ascii="Times New Roman" w:hAnsi="Times New Roman" w:cs="Times New Roman"/>
          <w:szCs w:val="22"/>
          <w:lang w:val="en-US"/>
        </w:rPr>
        <w:tab/>
        <w:t xml:space="preserve"> Cardiac glycosides.</w:t>
      </w:r>
    </w:p>
    <w:p w:rsidR="00BE5C66" w:rsidRPr="009321A8" w:rsidRDefault="00BE5C66" w:rsidP="00BE5C66">
      <w:pPr>
        <w:pStyle w:val="Heading4"/>
        <w:rPr>
          <w:rFonts w:ascii="Times New Roman" w:hAnsi="Times New Roman" w:cs="Times New Roman"/>
          <w:lang w:val="en-US"/>
        </w:rPr>
      </w:pPr>
      <w:r w:rsidRPr="004A72B9">
        <w:rPr>
          <w:rFonts w:ascii="Times New Roman" w:hAnsi="Times New Roman" w:cs="Times New Roman"/>
          <w:lang w:val="en-US"/>
        </w:rPr>
        <w:t>Understand</w:t>
      </w:r>
    </w:p>
    <w:p w:rsidR="00BE5C66" w:rsidRPr="009321A8" w:rsidRDefault="00BE5C66" w:rsidP="00BE5C66">
      <w:pPr>
        <w:widowControl w:val="0"/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 mode of action of diuretics in treatment of CHF.</w:t>
      </w:r>
    </w:p>
    <w:p w:rsidR="00BE5C66" w:rsidRPr="009321A8" w:rsidRDefault="00BE5C66" w:rsidP="00BE5C66">
      <w:pPr>
        <w:widowControl w:val="0"/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 mode of action vasodilators in treatment of CHF.</w:t>
      </w:r>
    </w:p>
    <w:p w:rsidR="00BE5C66" w:rsidRPr="009321A8" w:rsidRDefault="00BE5C66" w:rsidP="00BE5C66">
      <w:pPr>
        <w:widowControl w:val="0"/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 principal side effects of nitrates and ACE inhibitors.</w:t>
      </w:r>
    </w:p>
    <w:p w:rsidR="00BE5C66" w:rsidRPr="009321A8" w:rsidRDefault="00BE5C66" w:rsidP="00BE5C66">
      <w:pPr>
        <w:widowControl w:val="0"/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 mode of action of cardiac glycosides.</w:t>
      </w:r>
    </w:p>
    <w:p w:rsidR="00BE5C66" w:rsidRPr="009321A8" w:rsidRDefault="00BE5C66" w:rsidP="00BE5C66">
      <w:pPr>
        <w:widowControl w:val="0"/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Therapeutic uses of cardiac glycosides.</w:t>
      </w:r>
    </w:p>
    <w:p w:rsidR="00BE5C66" w:rsidRPr="009321A8" w:rsidRDefault="00BE5C66" w:rsidP="00BE5C66">
      <w:pPr>
        <w:widowControl w:val="0"/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Side effects of cardiac glycosides.</w:t>
      </w:r>
    </w:p>
    <w:p w:rsidR="00BE5C66" w:rsidRPr="009321A8" w:rsidRDefault="00BE5C66" w:rsidP="00BE5C66">
      <w:pPr>
        <w:widowControl w:val="0"/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Pharmacokinetics of cardiac glycosides.</w:t>
      </w:r>
    </w:p>
    <w:p w:rsidR="00BE5C66" w:rsidRPr="009321A8" w:rsidRDefault="00BE5C66" w:rsidP="00BE5C66">
      <w:pPr>
        <w:widowControl w:val="0"/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Factors affecting digoxin toxicity.</w:t>
      </w:r>
    </w:p>
    <w:p w:rsidR="00BE5C66" w:rsidRPr="009321A8" w:rsidRDefault="00BE5C66" w:rsidP="00BE5C66">
      <w:pPr>
        <w:widowControl w:val="0"/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Treatment of digoxin toxicity.</w:t>
      </w:r>
    </w:p>
    <w:p w:rsidR="00BE5C66" w:rsidRPr="009321A8" w:rsidRDefault="00BE5C66" w:rsidP="00BE5C66">
      <w:pPr>
        <w:widowControl w:val="0"/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Drug interactions of digoxin.</w:t>
      </w:r>
    </w:p>
    <w:p w:rsidR="00BE5C66" w:rsidRPr="009321A8" w:rsidRDefault="00BE5C66" w:rsidP="00BE5C66">
      <w:pPr>
        <w:widowControl w:val="0"/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Nursing intervention of cardiac glycosides.</w:t>
      </w:r>
    </w:p>
    <w:p w:rsidR="00BE5C66" w:rsidRPr="009321A8" w:rsidRDefault="00BE5C66" w:rsidP="00BE5C66">
      <w:pPr>
        <w:widowControl w:val="0"/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Therapeutic index of cardiac glycosides.</w:t>
      </w:r>
    </w:p>
    <w:p w:rsidR="00BE5C66" w:rsidRPr="009321A8" w:rsidRDefault="00BE5C66" w:rsidP="00BE5C66">
      <w:pPr>
        <w:widowControl w:val="0"/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Compare between Digoxin arid Digitoxin</w:t>
      </w:r>
    </w:p>
    <w:p w:rsidR="00BE5C66" w:rsidRPr="009321A8" w:rsidRDefault="00BE5C66" w:rsidP="00BE5C66">
      <w:pPr>
        <w:pStyle w:val="Heading4"/>
        <w:rPr>
          <w:rFonts w:ascii="Times New Roman" w:hAnsi="Times New Roman" w:cs="Times New Roman"/>
          <w:lang w:val="en-US"/>
        </w:rPr>
      </w:pPr>
      <w:r w:rsidRPr="004A72B9">
        <w:rPr>
          <w:rFonts w:ascii="Times New Roman" w:hAnsi="Times New Roman" w:cs="Times New Roman"/>
          <w:lang w:val="en-US"/>
        </w:rPr>
        <w:t>Choose</w:t>
      </w:r>
      <w:r w:rsidRPr="009321A8">
        <w:rPr>
          <w:rFonts w:ascii="Times New Roman" w:hAnsi="Times New Roman" w:cs="Times New Roman"/>
          <w:lang w:val="en-US"/>
        </w:rPr>
        <w:tab/>
      </w:r>
    </w:p>
    <w:p w:rsidR="00BE5C66" w:rsidRPr="009321A8" w:rsidRDefault="00BE5C66" w:rsidP="00BE5C66">
      <w:pPr>
        <w:widowControl w:val="0"/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Appropriate teaching information to gain patient compliance.</w:t>
      </w:r>
    </w:p>
    <w:p w:rsidR="00BE5C66" w:rsidRPr="009321A8" w:rsidRDefault="00BE5C66" w:rsidP="00BE5C66">
      <w:pPr>
        <w:pStyle w:val="Heading4"/>
        <w:rPr>
          <w:rFonts w:ascii="Times New Roman" w:hAnsi="Times New Roman" w:cs="Times New Roman"/>
          <w:lang w:val="en-US"/>
        </w:rPr>
      </w:pPr>
      <w:r w:rsidRPr="004A72B9">
        <w:rPr>
          <w:rFonts w:ascii="Times New Roman" w:hAnsi="Times New Roman" w:cs="Times New Roman"/>
          <w:lang w:val="en-US"/>
        </w:rPr>
        <w:t>Objectives</w:t>
      </w:r>
    </w:p>
    <w:p w:rsidR="00BE5C66" w:rsidRPr="009321A8" w:rsidRDefault="00BE5C66" w:rsidP="00BE5C66">
      <w:pPr>
        <w:widowControl w:val="0"/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Deduce the treatment goals of CHF and strategies.</w:t>
      </w:r>
    </w:p>
    <w:p w:rsidR="00BE5C66" w:rsidRPr="009321A8" w:rsidRDefault="00BE5C66" w:rsidP="00BE5C66">
      <w:pPr>
        <w:widowControl w:val="0"/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Identify the medications commonly used as cardiac glycosides.</w:t>
      </w:r>
    </w:p>
    <w:p w:rsidR="00BE5C66" w:rsidRPr="009321A8" w:rsidRDefault="00BE5C66" w:rsidP="00BE5C66">
      <w:pPr>
        <w:widowControl w:val="0"/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Differentiate between digoxin and digitoxin.</w:t>
      </w:r>
    </w:p>
    <w:p w:rsidR="00BE5C66" w:rsidRPr="009321A8" w:rsidRDefault="00BE5C66" w:rsidP="00BE5C66">
      <w:pPr>
        <w:widowControl w:val="0"/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Identify mode of action, uses, contraindications, side effects, drug indications and nursing intervention of cardiac glycosides.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Evaluate the effectiveness of treatment of diuretics and positive inotropic drugs on the patient.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szCs w:val="22"/>
          <w:lang w:val="en-US"/>
        </w:rPr>
      </w:pP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szCs w:val="22"/>
          <w:lang w:val="en-US"/>
        </w:rPr>
      </w:pP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szCs w:val="22"/>
          <w:lang w:val="en-US"/>
        </w:rPr>
        <w:sectPr w:rsidR="00BE5C66" w:rsidRPr="009321A8">
          <w:headerReference w:type="default" r:id="rId11"/>
          <w:endnotePr>
            <w:numFmt w:val="lowerLetter"/>
          </w:endnotePr>
          <w:type w:val="continuous"/>
          <w:pgSz w:w="11907" w:h="16840" w:code="9"/>
          <w:pgMar w:top="1418" w:right="851" w:bottom="1134" w:left="1134" w:header="567" w:footer="567" w:gutter="0"/>
          <w:paperSrc w:first="8242" w:other="8242"/>
          <w:cols w:space="720"/>
        </w:sectPr>
      </w:pP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szCs w:val="22"/>
          <w:lang w:val="en-US"/>
        </w:rPr>
      </w:pP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szCs w:val="22"/>
          <w:lang w:val="en-US"/>
        </w:rPr>
      </w:pP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szCs w:val="22"/>
          <w:lang w:val="en-US"/>
        </w:rPr>
      </w:pPr>
    </w:p>
    <w:p w:rsidR="00BE5C66" w:rsidRDefault="00BE5C66" w:rsidP="00BE5C66">
      <w:pPr>
        <w:pStyle w:val="Title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br w:type="page"/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lastRenderedPageBreak/>
        <w:t>Drug therapy of Angina Pectoris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Summarize</w:t>
      </w:r>
    </w:p>
    <w:p w:rsidR="00BE5C66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 determinants of cardiac oxygen demand and oxygen supply.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Differentiate between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Exertional angina and variant angina in :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Pathophysiology.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Treatment strategy.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Therapeutic agents.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Identify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 medications used to increase oxygen supply.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* Nitrates.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* Calcium channel blockers coronary vasodilators.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 medications used to decrease oxygen demand.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sym w:font="Symbol" w:char="F062"/>
      </w:r>
      <w:r w:rsidRPr="009321A8">
        <w:rPr>
          <w:rFonts w:ascii="Times New Roman" w:hAnsi="Times New Roman" w:cs="Times New Roman"/>
          <w:szCs w:val="22"/>
          <w:lang w:val="en-US"/>
        </w:rPr>
        <w:t xml:space="preserve"> Blockers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 xml:space="preserve">Describe for each group 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Mode of action in treatment of angina.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Route of administration.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Contraindications and precautions.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Side effects. Interactions.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Nursing intervention.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Deduce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Step wise therapy of classic Angina pectoris.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Step wise therapy of variant Angina pectoris.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Objectives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Identify medications commonly used.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Differentiate among the vasodilator agents as to mechanism of action, route of administration, pharmacokinetics, adverse effects, contraindications ad precautions, interactions and nursing interventions.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Evaluate the patient at various stages of treatment and choose the appropriate teaching strategies to gain patient compliance.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Management of Myocardial Infarction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Describe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 goals of treatment of Ml.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Acute management of MI.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Complications of acute and their management.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Long-term management after Ml.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Identify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Thrombolytic drugs.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Drug therapy: Morphine bloclers /Nitrates.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Objectives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Know the step wise therapy for acute MI.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Plan the nursing interventions necessary administer medications.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Evaluate the patient at various stages of treatment.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Antidysrhythmic drugs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Define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Dysrhythmia.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lastRenderedPageBreak/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Effective refractory period.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Identify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 major components of ECG.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Classify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</w:r>
      <w:r w:rsidRPr="009321A8">
        <w:rPr>
          <w:rFonts w:ascii="Times New Roman" w:hAnsi="Times New Roman" w:cs="Times New Roman"/>
          <w:lang w:val="en-US"/>
        </w:rPr>
        <w:t xml:space="preserve"> Antidysrhythmic drugs.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Class I = sodium channel blockers.</w:t>
      </w:r>
    </w:p>
    <w:p w:rsidR="00BE5C66" w:rsidRPr="009321A8" w:rsidRDefault="00BE5C66" w:rsidP="00BE5C66">
      <w:pPr>
        <w:spacing w:before="0" w:after="0"/>
        <w:ind w:left="852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1.1 Class I A.</w:t>
      </w:r>
    </w:p>
    <w:p w:rsidR="00BE5C66" w:rsidRPr="009321A8" w:rsidRDefault="00BE5C66" w:rsidP="00BE5C66">
      <w:pPr>
        <w:spacing w:before="0" w:after="0"/>
        <w:ind w:left="852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1.2 Class IB.</w:t>
      </w:r>
    </w:p>
    <w:p w:rsidR="00BE5C66" w:rsidRPr="009321A8" w:rsidRDefault="00BE5C66" w:rsidP="00BE5C66">
      <w:pPr>
        <w:spacing w:before="0" w:after="0"/>
        <w:ind w:left="852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1.3 Class IC.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Class II = Blockers.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Class III = Drugs that delay repolarization.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 Class IV = Calcium channel Blockers.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Describe for each group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Mode of action.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Therapeutic uses.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Pharmacokinetics.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Adverse effects.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Drug interactions.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Nursing intervention.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Describe and distinguish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Acute and long term treatment of supraventricular dysrhythmias.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Acute and long term treatment of ventricular dysrhythmias.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The major drugs, which should be learned: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</w:r>
      <w:r w:rsidRPr="009321A8">
        <w:rPr>
          <w:rFonts w:ascii="Times New Roman" w:hAnsi="Times New Roman" w:cs="Times New Roman"/>
          <w:lang w:val="en-US"/>
        </w:rPr>
        <w:t>Quinidime, Procainamide, Lidocaine, Phenytoin, Propronalol, Acebutolol, brelylium, Amiodarone, Verapamil, Adenosine, Digoxin.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Objectives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Identify medications commonly used as antidysrhythmic drugs.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Differentiate among antidysrhythmics as to mechanism of action, route of administration, pharmacokinetics, adverse effects contraindications and precautions, interactions, nursing intervention and patient teaching points.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Evaluate the patient at various stages of treatment to gauge nursing intervention.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Drug Therapy of Hypertension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Define and diagnose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Hypertension/Orthostatic.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Types of hypertension.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Consequences of hypertension.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Explain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 goals of antihypertensive therapy.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List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</w:r>
      <w:r w:rsidRPr="009321A8">
        <w:rPr>
          <w:rFonts w:ascii="Times New Roman" w:hAnsi="Times New Roman" w:cs="Times New Roman"/>
          <w:lang w:val="en-US"/>
        </w:rPr>
        <w:t>Life style changes in management of hypertension I.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</w:r>
      <w:r w:rsidRPr="009321A8">
        <w:rPr>
          <w:rFonts w:ascii="Times New Roman" w:hAnsi="Times New Roman" w:cs="Times New Roman"/>
          <w:lang w:val="en-US"/>
        </w:rPr>
        <w:t>Principal determinants of blood pressure.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</w:r>
      <w:r w:rsidRPr="009321A8">
        <w:rPr>
          <w:rFonts w:ascii="Times New Roman" w:hAnsi="Times New Roman" w:cs="Times New Roman"/>
          <w:lang w:val="en-US"/>
        </w:rPr>
        <w:t>Systems that help regulate blood pressure.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</w:r>
      <w:r w:rsidRPr="009321A8">
        <w:rPr>
          <w:rFonts w:ascii="Times New Roman" w:hAnsi="Times New Roman" w:cs="Times New Roman"/>
          <w:lang w:val="en-US"/>
        </w:rPr>
        <w:t>Sites of drug action and effects produced.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Identity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 antihypertensive drugs.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Diuretics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Sympatholytics</w:t>
      </w:r>
    </w:p>
    <w:p w:rsidR="00BE5C66" w:rsidRPr="009321A8" w:rsidRDefault="00BE5C66" w:rsidP="00BE5C66">
      <w:pPr>
        <w:spacing w:before="0" w:after="0"/>
        <w:ind w:left="852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lastRenderedPageBreak/>
        <w:t xml:space="preserve">2.1 </w:t>
      </w:r>
      <w:r w:rsidRPr="009321A8">
        <w:rPr>
          <w:rFonts w:ascii="Times New Roman" w:hAnsi="Times New Roman" w:cs="Times New Roman"/>
          <w:szCs w:val="22"/>
          <w:lang w:val="en-US"/>
        </w:rPr>
        <w:sym w:font="Symbol" w:char="F062"/>
      </w:r>
      <w:r w:rsidRPr="009321A8">
        <w:rPr>
          <w:rFonts w:ascii="Times New Roman" w:hAnsi="Times New Roman" w:cs="Times New Roman"/>
          <w:szCs w:val="22"/>
          <w:lang w:val="en-US"/>
        </w:rPr>
        <w:t xml:space="preserve"> Blockers.</w:t>
      </w:r>
    </w:p>
    <w:p w:rsidR="00BE5C66" w:rsidRPr="009321A8" w:rsidRDefault="00BE5C66" w:rsidP="00BE5C66">
      <w:pPr>
        <w:spacing w:before="0" w:after="0"/>
        <w:ind w:left="852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2.2 Centrally acting agents.</w:t>
      </w:r>
    </w:p>
    <w:p w:rsidR="00BE5C66" w:rsidRPr="009321A8" w:rsidRDefault="00BE5C66" w:rsidP="00BE5C66">
      <w:pPr>
        <w:spacing w:before="0" w:after="0"/>
        <w:ind w:left="852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2.3 Adrenergic neuron blockers</w:t>
      </w:r>
    </w:p>
    <w:p w:rsidR="00BE5C66" w:rsidRPr="009321A8" w:rsidRDefault="00BE5C66" w:rsidP="00BE5C66">
      <w:pPr>
        <w:spacing w:before="0" w:after="0"/>
        <w:ind w:left="852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 xml:space="preserve">2.4 </w:t>
      </w:r>
      <w:r w:rsidRPr="009321A8">
        <w:rPr>
          <w:rFonts w:ascii="Times New Roman" w:hAnsi="Times New Roman" w:cs="Times New Roman"/>
          <w:szCs w:val="22"/>
          <w:lang w:val="en-US"/>
        </w:rPr>
        <w:sym w:font="Symbol" w:char="F061"/>
      </w:r>
      <w:r w:rsidRPr="009321A8">
        <w:rPr>
          <w:rFonts w:ascii="Times New Roman" w:hAnsi="Times New Roman" w:cs="Times New Roman"/>
          <w:szCs w:val="22"/>
          <w:lang w:val="en-US"/>
        </w:rPr>
        <w:t>1 – blockers.</w:t>
      </w:r>
    </w:p>
    <w:p w:rsidR="00BE5C66" w:rsidRPr="009321A8" w:rsidRDefault="00BE5C66" w:rsidP="00BE5C66">
      <w:pPr>
        <w:spacing w:before="0" w:after="0"/>
        <w:ind w:left="852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 xml:space="preserve">2.5 </w:t>
      </w:r>
      <w:r w:rsidRPr="009321A8">
        <w:rPr>
          <w:rFonts w:ascii="Times New Roman" w:hAnsi="Times New Roman" w:cs="Times New Roman"/>
          <w:szCs w:val="22"/>
          <w:lang w:val="en-US"/>
        </w:rPr>
        <w:sym w:font="Symbol" w:char="F061"/>
      </w:r>
      <w:r w:rsidRPr="009321A8">
        <w:rPr>
          <w:rFonts w:ascii="Times New Roman" w:hAnsi="Times New Roman" w:cs="Times New Roman"/>
          <w:szCs w:val="22"/>
          <w:lang w:val="en-US"/>
        </w:rPr>
        <w:t xml:space="preserve"> - </w:t>
      </w:r>
      <w:r w:rsidRPr="009321A8">
        <w:rPr>
          <w:rFonts w:ascii="Times New Roman" w:hAnsi="Times New Roman" w:cs="Times New Roman"/>
          <w:szCs w:val="22"/>
          <w:lang w:val="en-US"/>
        </w:rPr>
        <w:sym w:font="Symbol" w:char="F062"/>
      </w:r>
      <w:r w:rsidRPr="009321A8">
        <w:rPr>
          <w:rFonts w:ascii="Times New Roman" w:hAnsi="Times New Roman" w:cs="Times New Roman"/>
          <w:szCs w:val="22"/>
          <w:lang w:val="en-US"/>
        </w:rPr>
        <w:t xml:space="preserve"> Blockers.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Direct acting vasodilators.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 Calcium channel blockers.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5. Angiotensin - converting enzyme inhibitors.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6. Angiotensin- receptor blockers (Ag- II antagonists).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Plan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 algorithm for treating hypertension.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The basic strategy.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Guidelines for drug selection.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Benefits of multi drug therapy.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 Step down therapy.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Describe for each group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Mode of action.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Therapeutic uses.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Pharmacokinetics.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Side effects.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Contraindications and precautions.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Drug interactions.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Nursing intervention.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Patient teaching points.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 xml:space="preserve">Describe 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Treatment of hypertension during pregnancy.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Chronic hypertension.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Pre- eclampsia.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Drugs for hypertensive emergencies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Nifedipine.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Sodium nitroprusside.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Route of administration.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 xml:space="preserve">Nursing intervention. 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Objectives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Identify medications commonly used as antihypertensives.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Compare and contrast the differences and similarities among antihypertensives 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Identify mechanisms of action, routes of administration, adverse effects, interactions and nursing intervention.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Plan the nursing interventions necessary to administer antihypertensive.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Medications safely and choose appropriate teaching strategies to gain patient compliance.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Evaluate the patient at various stages to assess nursing interventions.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Antihyperlipidemic Agents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Review</w:t>
      </w:r>
      <w:r w:rsidRPr="009321A8">
        <w:rPr>
          <w:rFonts w:ascii="Times New Roman" w:hAnsi="Times New Roman" w:cs="Times New Roman"/>
          <w:szCs w:val="22"/>
          <w:lang w:val="en-US"/>
        </w:rPr>
        <w:tab/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Physiology and pathophysiology of plasma Lipoproteins.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Describe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Management of high LDL-cholesterol.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Non-drug therapy.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Drug therapy.</w:t>
      </w:r>
    </w:p>
    <w:p w:rsidR="00BE5C66" w:rsidRPr="009321A8" w:rsidRDefault="00BE5C66" w:rsidP="00BE5C66">
      <w:pPr>
        <w:spacing w:before="0" w:after="0"/>
        <w:ind w:left="284" w:firstLine="436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2.1 Bile acid-Binding Resins.</w:t>
      </w:r>
    </w:p>
    <w:p w:rsidR="00BE5C66" w:rsidRPr="009321A8" w:rsidRDefault="00BE5C66" w:rsidP="00BE5C66">
      <w:pPr>
        <w:spacing w:before="0" w:after="0"/>
        <w:ind w:left="284" w:firstLine="436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2.2 HMG - Reeducate inhibitors (Stations).</w:t>
      </w:r>
    </w:p>
    <w:p w:rsidR="00BE5C66" w:rsidRPr="009321A8" w:rsidRDefault="00BE5C66" w:rsidP="00BE5C66">
      <w:pPr>
        <w:spacing w:before="0" w:after="0"/>
        <w:ind w:left="284" w:firstLine="436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lastRenderedPageBreak/>
        <w:t>2.3 Fibrates and Niacin.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Describe for each group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Mechanism of action.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Route of administration.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Therapeutic uses.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Adverse effects.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Drug interactions.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Patient teaching points to gain patient compliance.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Use in pregnancy and lactation.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Objectives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Identify medications that are used as antihyperlipidemics.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Differentiate among the medications as to mechanisms of action, routes of administration, adverse effects, contraindications and drug interactions.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Plan the nursing interventions necessary to administer medications and choose appropriate teaching strategies to gain patient compliance.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Evaluate the patient at various stages of treatment of gauge nursing intervention.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Anticoagulants, Antiplatelet and Thrombolytic Drugs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Summarize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Physiology and pathophysiology of coagulation.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* Hemostasis.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* Thrombosis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Identify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 xml:space="preserve">1. </w:t>
      </w:r>
      <w:r w:rsidRPr="009321A8">
        <w:rPr>
          <w:rFonts w:ascii="Times New Roman" w:hAnsi="Times New Roman" w:cs="Times New Roman"/>
          <w:szCs w:val="22"/>
          <w:lang w:val="en-US"/>
        </w:rPr>
        <w:tab/>
        <w:t>Parenteral anticoagulants.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1.1 Source.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1.2 Mechnism of action.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1.3 Pharmacokinetics.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1.4 Therapeutic uses.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1.5 Adverse effects.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1.6 Precautions and contraindications.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1.7 Drug interactions.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1.8 Treatment of overdosage.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1.9 Laboratory monitoring.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1.10 Unitage and preparations.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1.11 Dosage and administrations.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 xml:space="preserve">Compare between 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High molecular weight and low molecular weight heparins.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Identify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Oral anticoagulants.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2.1 Mechanism of action.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2.2 Pharmacokinetics.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2.3 Therapeutic uses.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2.4 Monitoring treatment.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2.5 Adverse effects.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2.6 Drug interactions.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2.7 Warnings and contraindications.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2.8 Treatment of overdosage.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2.9 Preparations, dosage and administration.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Compare between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Parenteral anticoagulants and oral anticoagulants.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lastRenderedPageBreak/>
        <w:t>Describe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 nursing intervention of anticoagulant therapy.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Patient teaching points.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Conversion from parenteral to oral anticoagulant.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Identify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Antiplate!et medication.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3.1 Mechanism of action.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3.2 Indications.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3.3 Dosage and administration.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3.4 Adverse effects.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Identify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 Thrombolytic drugs.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4.1 Mechanism of action.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4.2 Therapeutic uses.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4.3 Pharmacokinetics.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4.4 Adverse effects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4.5 Properties of thrombolytics.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4.6 Nursing intervention of thrombolytics.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4.7 Treatment of over dosage.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Identify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5. Hemostatic drugs.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5.1 Mode of action.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5.2 Therapeutic uses.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5.3 Dosage and administration.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5.4 Adverse effects.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Objectives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Identify medications that affect coagulation.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Differentiate among the medications as to mechanism of action, routes of administration, pharmacokinetics, adverse effects, contraindications, and precautions and interactions.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Plan the appropriate nursing interventions necessary to administer various medications that affect coagulation and choose teaching strategies to gain patient compliance.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</w:r>
      <w:r w:rsidRPr="009321A8">
        <w:rPr>
          <w:rFonts w:ascii="Times New Roman" w:hAnsi="Times New Roman" w:cs="Times New Roman"/>
          <w:lang w:val="en-US"/>
        </w:rPr>
        <w:t>Evaluate the patient at various stages of treatment  measure nursing intervention.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br w:type="page"/>
      </w:r>
      <w:r w:rsidRPr="009321A8">
        <w:rPr>
          <w:rFonts w:ascii="Times New Roman" w:hAnsi="Times New Roman" w:cs="Times New Roman"/>
          <w:lang w:val="en-US"/>
        </w:rPr>
        <w:lastRenderedPageBreak/>
        <w:t>Antianemic Drugs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Summarize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Physiology of iron.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Iron deficiency: causes, consequences and diagnosis.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Identify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Supplements for treatment of iron deficiency anemia.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* Oral iron preparations.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* Parenteral  iron preparations.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Describe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Indications.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Adverse effects.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Toxicity and treatment of toxicity.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Formulations.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Dosage and administration.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Drug interactions.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Nursing interventions.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Summarize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Physiology of cyanocobalamine.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Vitamin B</w:t>
      </w:r>
      <w:r w:rsidRPr="009321A8">
        <w:rPr>
          <w:rFonts w:ascii="Times New Roman" w:hAnsi="Times New Roman" w:cs="Times New Roman"/>
          <w:szCs w:val="22"/>
          <w:vertAlign w:val="subscript"/>
          <w:lang w:val="en-US"/>
        </w:rPr>
        <w:t xml:space="preserve">12  </w:t>
      </w:r>
      <w:r w:rsidRPr="009321A8">
        <w:rPr>
          <w:rFonts w:ascii="Times New Roman" w:hAnsi="Times New Roman" w:cs="Times New Roman"/>
          <w:szCs w:val="22"/>
          <w:lang w:val="en-US"/>
        </w:rPr>
        <w:t>deficiency causes, consequences and diagnosis.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Identify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Vitamin B</w:t>
      </w:r>
      <w:r w:rsidRPr="009321A8">
        <w:rPr>
          <w:rFonts w:ascii="Times New Roman" w:hAnsi="Times New Roman" w:cs="Times New Roman"/>
          <w:szCs w:val="22"/>
          <w:vertAlign w:val="subscript"/>
          <w:lang w:val="en-US"/>
        </w:rPr>
        <w:t xml:space="preserve">12   </w:t>
      </w:r>
      <w:r w:rsidRPr="009321A8">
        <w:rPr>
          <w:rFonts w:ascii="Times New Roman" w:hAnsi="Times New Roman" w:cs="Times New Roman"/>
          <w:szCs w:val="22"/>
          <w:lang w:val="en-US"/>
        </w:rPr>
        <w:t>preparations.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Indications.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Adverse effects.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Dosage and administration.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Summarize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Physiology of folic acid.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Folic acid deficiency : causes, consequences and diagnosis.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Identify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Folic acid preparations.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Indications.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Adverse effects.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Drug interactions.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 Dosage and administration.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Objectives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</w:r>
      <w:r w:rsidRPr="009321A8">
        <w:rPr>
          <w:rFonts w:ascii="Times New Roman" w:hAnsi="Times New Roman" w:cs="Times New Roman"/>
          <w:lang w:val="en-US"/>
        </w:rPr>
        <w:t>Identify the antianemic preparations among their indications, adverse effects, contraindications and interactions.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 xml:space="preserve">Plan the appropriate nursing interventions necessary to administer various formulations that affect </w:t>
      </w:r>
      <w:r w:rsidRPr="009321A8">
        <w:rPr>
          <w:rFonts w:ascii="Times New Roman" w:hAnsi="Times New Roman" w:cs="Times New Roman"/>
          <w:bCs/>
          <w:iCs/>
          <w:szCs w:val="22"/>
          <w:lang w:val="en-US"/>
        </w:rPr>
        <w:t>different</w:t>
      </w:r>
      <w:r w:rsidRPr="009321A8">
        <w:rPr>
          <w:rFonts w:ascii="Times New Roman" w:hAnsi="Times New Roman" w:cs="Times New Roman"/>
          <w:b/>
          <w:i/>
          <w:szCs w:val="22"/>
          <w:lang w:val="en-US"/>
        </w:rPr>
        <w:t xml:space="preserve"> </w:t>
      </w:r>
      <w:r w:rsidRPr="009321A8">
        <w:rPr>
          <w:rFonts w:ascii="Times New Roman" w:hAnsi="Times New Roman" w:cs="Times New Roman"/>
          <w:szCs w:val="22"/>
          <w:lang w:val="en-US"/>
        </w:rPr>
        <w:t>types of anemia’s and choose teaching strategies patient compliance.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Diuretics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Understand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 anatomy and physiology of the kidney.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Schematize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Schematic diagram of a nephron showing sites of sodium absorption and diuretic action.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Classify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Diuretics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Loop diuretics.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lastRenderedPageBreak/>
        <w:t>2. Thiazide diuretics.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Osmotic diuretics.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 Potassium - sparing diuretics.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5. Carbonic anhydrase inhibitors.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Identify their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Mode of action.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Pharmacokinetics.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Therapeutic uses.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Adverse effects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Dosage and administration.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Nursing intervention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Drug interactions.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Patient teaching points.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Objectives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Differentiate among the diuretics based on site, mechanism of action, and relative potency.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</w:r>
      <w:r w:rsidRPr="009321A8">
        <w:rPr>
          <w:rFonts w:ascii="Times New Roman" w:hAnsi="Times New Roman" w:cs="Times New Roman"/>
          <w:lang w:val="en-US"/>
        </w:rPr>
        <w:t>Identify pharmacokinetics, pharmacodynemics, contraindications and precautions, adverse reactions and interactions related to various diuretics.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Plan appropriate nursing interventions and patient teaching for diuretic therapy.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Evaluate therapeutic response, and nursing interventions accordingly.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 xml:space="preserve">Agents Affecting the </w:t>
      </w:r>
      <w:r w:rsidRPr="009321A8">
        <w:rPr>
          <w:rFonts w:ascii="Times New Roman" w:hAnsi="Times New Roman" w:cs="Times New Roman"/>
          <w:szCs w:val="22"/>
          <w:lang w:val="en-US"/>
        </w:rPr>
        <w:t>Volume</w:t>
      </w:r>
      <w:r w:rsidRPr="009321A8">
        <w:rPr>
          <w:rFonts w:ascii="Times New Roman" w:hAnsi="Times New Roman" w:cs="Times New Roman"/>
          <w:lang w:val="en-US"/>
        </w:rPr>
        <w:t xml:space="preserve"> and Ion content of Body Fluids 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Define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Volume contraction.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Isotonic contraction.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Hypertonic contraction.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Hypotonic contraction.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Acid Base Disturbances.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Respiratory alkalosis.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Respiratory acidosis.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Metabolic alkalosis.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 Metabolic alkalosis.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Understand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Regulation of potassium levels.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Causes and consequences of hypokalemia.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Causes and consequences of hypekalemia.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Regulation of magnesium levels.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Causes and consequences of hypomagnesemia.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Causes and consequences of hyper magnesemia.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Explain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Treatment of isotonic contraction.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Treatment of hypertonic contraction.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Treatment of hypotonic contraction.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 Treatment of respiratory alkalosis.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5. Treatment of respiratory acidosis.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6. Treatment of metabolic acidosis.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7. Treatment of metabolic alkalosis.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8. Prevention and treatment of hypokalemia.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9. Prevention and treatment of hyperkalemia.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10. Prevention and treatment of hypomagnesemia.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11. Treatment of hyper magnesemia.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lastRenderedPageBreak/>
        <w:t>Objectives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Understand how to treat fluid disturbances and assess the patient in the different cases of fluid imbalances.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Understand how to treat acid-base disturbances and assess the patient in the different cases of acid-base imbalances.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Understand how to treat electrolyte imbalances and assess the patient in each electrolyte imbalance.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Histamine and Antihistaminics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Explain about histamine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Distribution.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Synthesis, storage, release.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Physiologic and pharmacologic effects.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Histamine receptors.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Describe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Basic pharmacology of H1 antagonists.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Mechanism of action.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2. Pharmacologie effects.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3. Therapeutic uses.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4. Adverse effects.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5. Drug interactions.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6. Acute toxicity.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7. Management of toxicity.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–</w:t>
      </w:r>
      <w:r w:rsidRPr="009321A8">
        <w:rPr>
          <w:rFonts w:ascii="Times New Roman" w:hAnsi="Times New Roman" w:cs="Times New Roman"/>
          <w:lang w:val="en-US"/>
        </w:rPr>
        <w:tab/>
        <w:t>Basic pharmacology of H2 antagonists. ( Discussed in peptic ulcer drugs).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Objectives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Explain the importance of antihistaminics in treatment of allergic conditions (acute and chronic).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Identify the mode of action, indications, side effects and interactions of H1 – antagonists.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Evaluate patient response at various stages of treatment.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Drug Therapy of Bronchial obstruction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Describe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 events that can Lead to airway obstructions.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 therapeutic goals.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 medications for treating specific causes of administration, pharmacokinetics, adverse effects, contraindications and precautions, and interactions of: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B2 agonists.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Phosphodiesterase inhibitors ( theophylline cpds).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Cromolyn sodium (lntal).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 Gluocorticoids.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5. Anticholinergic drugs.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Drug selection in chronic asthma.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Plan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 nursing intervention for each group.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 teaching points to gain patient compliance.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Evaluate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 patient response at various stages of treatment.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Objectives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 student should be able to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*</w:t>
      </w:r>
      <w:r w:rsidRPr="009321A8">
        <w:rPr>
          <w:rFonts w:ascii="Times New Roman" w:hAnsi="Times New Roman" w:cs="Times New Roman"/>
          <w:szCs w:val="22"/>
          <w:lang w:val="en-US"/>
        </w:rPr>
        <w:tab/>
        <w:t>Describe the primary causes of bronchial obstruction.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*</w:t>
      </w:r>
      <w:r w:rsidRPr="009321A8">
        <w:rPr>
          <w:rFonts w:ascii="Times New Roman" w:hAnsi="Times New Roman" w:cs="Times New Roman"/>
          <w:szCs w:val="22"/>
          <w:lang w:val="en-US"/>
        </w:rPr>
        <w:tab/>
        <w:t>Given a list of physical symptoms, identify appropriate medications for treating specific causes of bronchial obstruction.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*</w:t>
      </w:r>
      <w:r w:rsidRPr="009321A8">
        <w:rPr>
          <w:rFonts w:ascii="Times New Roman" w:hAnsi="Times New Roman" w:cs="Times New Roman"/>
          <w:szCs w:val="22"/>
          <w:lang w:val="en-US"/>
        </w:rPr>
        <w:tab/>
        <w:t>Describe the mechanisms of action, routes of administration, pharmacokinetics adverse effects, contraindications and interactions of agents used to treat bronchial obstruction.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lastRenderedPageBreak/>
        <w:t>*</w:t>
      </w:r>
      <w:r w:rsidRPr="009321A8">
        <w:rPr>
          <w:rFonts w:ascii="Times New Roman" w:hAnsi="Times New Roman" w:cs="Times New Roman"/>
          <w:szCs w:val="22"/>
          <w:lang w:val="en-US"/>
        </w:rPr>
        <w:tab/>
        <w:t>Plan nursing intervention needed to administer medications to treat bronchial obstruction and choose appropriate teaching strategies to gain patient compliance.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*</w:t>
      </w:r>
      <w:r w:rsidRPr="009321A8">
        <w:rPr>
          <w:rFonts w:ascii="Times New Roman" w:hAnsi="Times New Roman" w:cs="Times New Roman"/>
          <w:szCs w:val="22"/>
          <w:lang w:val="en-US"/>
        </w:rPr>
        <w:tab/>
        <w:t>Evaluate patient response at various stages of treatment.</w:t>
      </w:r>
    </w:p>
    <w:p w:rsidR="00BE5C66" w:rsidRPr="004A72B9" w:rsidRDefault="00BE5C66" w:rsidP="00BE5C66">
      <w:pPr>
        <w:pStyle w:val="Title"/>
        <w:rPr>
          <w:rFonts w:ascii="Times New Roman" w:hAnsi="Times New Roman" w:cs="Times New Roman"/>
          <w:lang w:val="en-US"/>
        </w:rPr>
      </w:pPr>
      <w:r w:rsidRPr="004A72B9">
        <w:rPr>
          <w:rFonts w:ascii="Times New Roman" w:hAnsi="Times New Roman" w:cs="Times New Roman"/>
          <w:lang w:val="en-US"/>
        </w:rPr>
        <w:t>Drug Therapy of diabetes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Define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Insulin resistance.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Dawn phenomena.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</w:r>
      <w:r w:rsidRPr="009321A8">
        <w:rPr>
          <w:rFonts w:ascii="Times New Roman" w:hAnsi="Times New Roman" w:cs="Times New Roman"/>
          <w:bCs/>
          <w:szCs w:val="22"/>
          <w:lang w:val="en-US"/>
        </w:rPr>
        <w:t>Disulfuram Like</w:t>
      </w:r>
      <w:r w:rsidRPr="009321A8">
        <w:rPr>
          <w:rFonts w:ascii="Times New Roman" w:hAnsi="Times New Roman" w:cs="Times New Roman"/>
          <w:szCs w:val="22"/>
          <w:lang w:val="en-US"/>
        </w:rPr>
        <w:t xml:space="preserve"> reaction.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</w:r>
      <w:r w:rsidRPr="009321A8">
        <w:rPr>
          <w:rFonts w:ascii="Times New Roman" w:hAnsi="Times New Roman" w:cs="Times New Roman"/>
          <w:lang w:val="en-US"/>
        </w:rPr>
        <w:t>Ketoacidosis.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</w:r>
      <w:r w:rsidRPr="009321A8">
        <w:rPr>
          <w:rFonts w:ascii="Times New Roman" w:hAnsi="Times New Roman" w:cs="Times New Roman"/>
          <w:lang w:val="en-US"/>
        </w:rPr>
        <w:t>Lipoatrophy / Lipohypertrophy.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Discuss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Physiology of insulin.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ab/>
        <w:t>1. Metabolic consequences of insulin deficiency.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Therapeutic uses.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Preparations / Sources of insulin.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 Administration and storage.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5. Dosage and Mixing.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6. Monitoring treatment.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7. Complications of insulin therapy.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8. Drug interactions.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9. Nursing interventions.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  <w:t xml:space="preserve">Oral </w:t>
      </w:r>
      <w:r w:rsidRPr="009321A8">
        <w:rPr>
          <w:rFonts w:ascii="Times New Roman" w:hAnsi="Times New Roman" w:cs="Times New Roman"/>
          <w:szCs w:val="22"/>
          <w:lang w:val="en-US"/>
        </w:rPr>
        <w:t>hypoglycemic.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 xml:space="preserve">1. Mechanism of action. 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Pharmacokinetics.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Therapeutic uses.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 Adverse effects.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5. Drug interactions.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6. Contraindications and precautions.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Diabetic ketoacidosis. (Pathogenesis and treatment).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Glucagon (for insulin overdose).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Mechanism of action.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Therapuetic uses.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Adverse effects.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 Preparations dosage and administration.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Objectives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Identify the medications commonly used in treatment of diabetes.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Differentiate between insulin and oral antidiabetic agents as to mechanism of action, route of administration, pharmacokinetics, contraindications, adverse effects and precautions.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 xml:space="preserve">Plan the nursing interventions necessary </w:t>
      </w:r>
      <w:r w:rsidRPr="009321A8">
        <w:rPr>
          <w:rFonts w:ascii="Times New Roman" w:hAnsi="Times New Roman" w:cs="Times New Roman"/>
          <w:bCs/>
          <w:szCs w:val="22"/>
          <w:lang w:val="en-US"/>
        </w:rPr>
        <w:t>to administer antidiabetic</w:t>
      </w:r>
      <w:r w:rsidRPr="009321A8">
        <w:rPr>
          <w:rFonts w:ascii="Times New Roman" w:hAnsi="Times New Roman" w:cs="Times New Roman"/>
          <w:b/>
          <w:szCs w:val="22"/>
          <w:lang w:val="en-US"/>
        </w:rPr>
        <w:t xml:space="preserve"> </w:t>
      </w:r>
      <w:r w:rsidRPr="009321A8">
        <w:rPr>
          <w:rFonts w:ascii="Times New Roman" w:hAnsi="Times New Roman" w:cs="Times New Roman"/>
          <w:szCs w:val="22"/>
          <w:lang w:val="en-US"/>
        </w:rPr>
        <w:t>medications and choose appropriate kaching strategies to gain patient compliance.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Assess the diabetic patient of various stages of treatment to measure the effectiveness of nursing intervention.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 xml:space="preserve">Drugs </w:t>
      </w:r>
      <w:r w:rsidRPr="004A72B9">
        <w:rPr>
          <w:rFonts w:ascii="Times New Roman" w:hAnsi="Times New Roman" w:cs="Times New Roman"/>
          <w:lang w:val="en-US"/>
        </w:rPr>
        <w:t>for</w:t>
      </w:r>
      <w:r w:rsidRPr="009321A8">
        <w:rPr>
          <w:rFonts w:ascii="Times New Roman" w:hAnsi="Times New Roman" w:cs="Times New Roman"/>
          <w:lang w:val="en-US"/>
        </w:rPr>
        <w:t xml:space="preserve"> thyroid Disorders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Understand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b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 xml:space="preserve">Physiology of the thyroid </w:t>
      </w:r>
      <w:r w:rsidRPr="009321A8">
        <w:rPr>
          <w:rFonts w:ascii="Times New Roman" w:hAnsi="Times New Roman" w:cs="Times New Roman"/>
          <w:bCs/>
          <w:szCs w:val="22"/>
          <w:lang w:val="en-US"/>
        </w:rPr>
        <w:t>gland.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Thyroid pathophysiology.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Thyroid function tests.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Discuss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Thyroid hormone preparations.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Pharmacokinetics.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lastRenderedPageBreak/>
        <w:t>2. Therapeutic uses.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Adverse effects.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 Drug interactions.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5. Dosage and administration.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Antithyroid drugs.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Mechanism of action.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Pharmacokinetics.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Therapeutic uses.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 Adverse effects.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 xml:space="preserve">5. Contraindications and precaution. 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6. Overdosage and its treatment.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Objectives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Identify the medications used in thyroid disorders.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Differentiate among the thyroid medications as to mechanism of action, route of administration, pharmacokinetics, adverse effects, contraindication and precautions, and interactions.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Plan the nursing interventions necessary to administer thyroid medications and choose appropriate teaching points to gain patient compliance.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Assess the patient at various stages of treatment.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val="en-US"/>
        </w:rPr>
      </w:pPr>
      <w:r w:rsidRPr="004A72B9">
        <w:rPr>
          <w:rFonts w:ascii="Times New Roman" w:hAnsi="Times New Roman" w:cs="Times New Roman"/>
          <w:lang w:val="en-US"/>
        </w:rPr>
        <w:t>Drugs</w:t>
      </w:r>
      <w:r w:rsidRPr="009321A8">
        <w:rPr>
          <w:rFonts w:ascii="Times New Roman" w:hAnsi="Times New Roman" w:cs="Times New Roman"/>
          <w:lang w:val="en-US"/>
        </w:rPr>
        <w:t xml:space="preserve"> Affecting Calcium Levels and Utilization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Understand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bCs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</w:r>
      <w:r w:rsidRPr="009321A8">
        <w:rPr>
          <w:rFonts w:ascii="Times New Roman" w:hAnsi="Times New Roman" w:cs="Times New Roman"/>
          <w:bCs/>
          <w:szCs w:val="22"/>
          <w:lang w:val="en-US"/>
        </w:rPr>
        <w:t>Calcium physiology.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bCs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</w:r>
      <w:r w:rsidRPr="009321A8">
        <w:rPr>
          <w:rFonts w:ascii="Times New Roman" w:hAnsi="Times New Roman" w:cs="Times New Roman"/>
          <w:bCs/>
          <w:szCs w:val="22"/>
          <w:lang w:val="en-US"/>
        </w:rPr>
        <w:t>Calcium pathophysiology.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Discuss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Treatment of hypercalcemia.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Treatment of hypocalcemia.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Treatment of rickets.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Treatment of osteomalacia.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Treatment of osteoporosis.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Treatment of paget’s disease of bone.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Treatment of hypoparathyroidism.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Treatment of hyperparathyroidism.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Identify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Oral and parenteraI calcium salts.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Therapeutic uses.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Adverse affects.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Drug interactions.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Calcitonin.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 xml:space="preserve">1. Mechanism and actions. 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 .Development of resistance.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Adverse effects.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Objectives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Identify medications commonly used in regulating calcium levels and parathyroid disorders.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Differentiate as to mechanism of action, adverse effects and interaction.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val="en-US"/>
        </w:rPr>
      </w:pP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 xml:space="preserve">Glucocorticoids in </w:t>
      </w:r>
      <w:r w:rsidRPr="004A72B9">
        <w:rPr>
          <w:rFonts w:ascii="Times New Roman" w:hAnsi="Times New Roman" w:cs="Times New Roman"/>
          <w:lang w:val="en-US"/>
        </w:rPr>
        <w:t>Endocrine</w:t>
      </w:r>
      <w:r w:rsidRPr="009321A8">
        <w:rPr>
          <w:rFonts w:ascii="Times New Roman" w:hAnsi="Times New Roman" w:cs="Times New Roman"/>
          <w:lang w:val="en-US"/>
        </w:rPr>
        <w:t xml:space="preserve"> And Non-endocrine disorders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Understand</w:t>
      </w:r>
      <w:r w:rsidRPr="009321A8">
        <w:rPr>
          <w:rFonts w:ascii="Times New Roman" w:hAnsi="Times New Roman" w:cs="Times New Roman"/>
          <w:lang w:val="en-US"/>
        </w:rPr>
        <w:tab/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Physiology of Adrenal Cortex.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Metabolic effects of glucocorticoids.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Pharmacologic effects of glucocorticoids.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lastRenderedPageBreak/>
        <w:t>Schematize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Glucocorticoid classification.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Identify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Therapeutic uses in endocrine disorders.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Therapeutic uses in non-endocrine disorders.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Adverse effects.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Contraindications and precautions.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Drug interactions.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Preparations and routes of administration.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Dosage.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Glucocorticoid withdrawal.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Alternate-Day therapy.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Nursing interventions.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Objectives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Identify medications used as glucocorticoid drugs.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Differentiate among the glucocorticoids as mechanism of action, routes of administration, pharmacokinetics, adverse effects, contraindications and precautions, and interactions.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Plan the nursing intervention to minimize adverse effects and minimize adverse interactions and choose appropriate teaching strategies to gain patient compliance.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rtl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Assess the patient at various stages of treatment and how to withdraw the drug without risk of adverse effects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val="en-US"/>
        </w:rPr>
      </w:pPr>
      <w:r w:rsidRPr="004A72B9">
        <w:rPr>
          <w:rFonts w:ascii="Times New Roman" w:hAnsi="Times New Roman" w:cs="Times New Roman"/>
          <w:lang w:val="en-US"/>
        </w:rPr>
        <w:t>Male</w:t>
      </w:r>
      <w:r w:rsidRPr="009321A8">
        <w:rPr>
          <w:rFonts w:ascii="Times New Roman" w:hAnsi="Times New Roman" w:cs="Times New Roman"/>
          <w:lang w:val="en-US"/>
        </w:rPr>
        <w:t xml:space="preserve"> and female sex hormones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Explain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Biosynthesis and secretion of testosterone/ Estrogen Progesterone.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Physiologic and pharmacologic effects of testosterone/Estrogen/Progesterone.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Therapeutic uses.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Adverse effects.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Preparations, Dosage and administration.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Androgen abuse by athletes.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Use of female sex hormones as oral contraceptives.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Contraindications of oral contraceptives.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Side effects caused by an excess or deficiency in the estrogen or progestin content of an oral contraceptive regimen.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Objectives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Identify medications commonly used as male and female hormones and those used to treat disorders of the reproductive systems.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Differentate among the male and female hormones as to mechanism of action, pharmacokinetics, adverse effects, contraindication and interactions.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Plan the nursing intervention for patient requiring androgens or female hormones.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Choose the appropriated patient teaching points to gain patient compliance.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val="en-US"/>
        </w:rPr>
      </w:pP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Non-</w:t>
      </w:r>
      <w:r w:rsidRPr="004A72B9">
        <w:rPr>
          <w:rFonts w:ascii="Times New Roman" w:hAnsi="Times New Roman" w:cs="Times New Roman"/>
          <w:lang w:val="en-US"/>
        </w:rPr>
        <w:t>steroidal</w:t>
      </w:r>
      <w:r w:rsidRPr="009321A8">
        <w:rPr>
          <w:rFonts w:ascii="Times New Roman" w:hAnsi="Times New Roman" w:cs="Times New Roman"/>
          <w:lang w:val="en-US"/>
        </w:rPr>
        <w:t xml:space="preserve"> anti-inflammatory Drugs, Acetaminophen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Define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Prostaglandin.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Discuss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Mechanism of action of PGS in inflammatory response.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Mechanism of action of Anti-inflammatory drugs.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Clinical pharmacology of NSAIDS.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Pharmacokinetics of NSALDS.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Therapeutic uses of NSAIDS.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lastRenderedPageBreak/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Adverse effects of NSAIDS.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Drug interactions of NSAIDS.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Contraindications and precautions.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Preparations and administration.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Explain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Salicylism and its treatment.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Classify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Antirheumatic drugs.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Antigout drugs.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Identify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Acetaminophen.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Mechanism of action.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Pharmacokinetics.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Therapeutic uses.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 Adverse effects.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5. Acute toxicity and its treatment.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Compare between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Aspirin and acetaminophen.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NSAIDS and glucocorticoids as anti-inflammatory.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Objectives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Identify those drugs commonly used as anti inflammatory drugs.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Differentiate among the anti-inflammatory drugs as to route of administration, mechanism of action, pharmacokinetics, adverse effects, contraindications and precautions, and interactions.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Plan the nursing interventions and the appropriate teaching points to gain patient compliance.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Evaluate the patient at various stages of treatment.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val="en-US"/>
        </w:rPr>
      </w:pPr>
      <w:r w:rsidRPr="004A72B9">
        <w:rPr>
          <w:rFonts w:ascii="Times New Roman" w:hAnsi="Times New Roman" w:cs="Times New Roman"/>
          <w:lang w:val="en-US"/>
        </w:rPr>
        <w:t>Anti</w:t>
      </w:r>
      <w:r w:rsidRPr="009321A8">
        <w:rPr>
          <w:rFonts w:ascii="Times New Roman" w:hAnsi="Times New Roman" w:cs="Times New Roman"/>
          <w:lang w:val="en-US"/>
        </w:rPr>
        <w:t xml:space="preserve"> - infective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Classify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According to mechanism of action.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According to antibacterial spectrum.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Discuss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General adverse effects.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Combination therapy (Advantages and disadvantages).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Prophylactic use of antimicrobials.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Misuse of antimicrobial drugs.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Schematize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Penicillins.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Cephalosporins.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Monobactams and carbopenems.</w:t>
      </w:r>
    </w:p>
    <w:p w:rsidR="00BE5C66" w:rsidRPr="004A72B9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</w:rPr>
      </w:pPr>
      <w:r w:rsidRPr="004A72B9">
        <w:rPr>
          <w:rFonts w:ascii="Times New Roman" w:hAnsi="Times New Roman" w:cs="Times New Roman"/>
          <w:bCs/>
          <w:szCs w:val="22"/>
        </w:rPr>
        <w:t>–</w:t>
      </w:r>
      <w:r w:rsidRPr="004A72B9">
        <w:rPr>
          <w:rFonts w:ascii="Times New Roman" w:hAnsi="Times New Roman" w:cs="Times New Roman"/>
          <w:bCs/>
          <w:szCs w:val="22"/>
        </w:rPr>
        <w:tab/>
      </w:r>
      <w:r w:rsidRPr="004A72B9">
        <w:rPr>
          <w:rFonts w:ascii="Times New Roman" w:hAnsi="Times New Roman" w:cs="Times New Roman"/>
          <w:szCs w:val="22"/>
        </w:rPr>
        <w:t>Aminoglycosides.</w:t>
      </w:r>
    </w:p>
    <w:p w:rsidR="00BE5C66" w:rsidRPr="004A72B9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</w:rPr>
      </w:pPr>
      <w:r w:rsidRPr="004A72B9">
        <w:rPr>
          <w:rFonts w:ascii="Times New Roman" w:hAnsi="Times New Roman" w:cs="Times New Roman"/>
          <w:bCs/>
          <w:szCs w:val="22"/>
        </w:rPr>
        <w:t>–</w:t>
      </w:r>
      <w:r w:rsidRPr="004A72B9">
        <w:rPr>
          <w:rFonts w:ascii="Times New Roman" w:hAnsi="Times New Roman" w:cs="Times New Roman"/>
          <w:bCs/>
          <w:szCs w:val="22"/>
        </w:rPr>
        <w:tab/>
      </w:r>
      <w:r w:rsidRPr="004A72B9">
        <w:rPr>
          <w:rFonts w:ascii="Times New Roman" w:hAnsi="Times New Roman" w:cs="Times New Roman"/>
          <w:szCs w:val="22"/>
        </w:rPr>
        <w:t>Tetracvclines.</w:t>
      </w:r>
    </w:p>
    <w:p w:rsidR="00BE5C66" w:rsidRPr="004A72B9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</w:rPr>
      </w:pPr>
      <w:r w:rsidRPr="004A72B9">
        <w:rPr>
          <w:rFonts w:ascii="Times New Roman" w:hAnsi="Times New Roman" w:cs="Times New Roman"/>
          <w:bCs/>
          <w:szCs w:val="22"/>
        </w:rPr>
        <w:t>–</w:t>
      </w:r>
      <w:r w:rsidRPr="004A72B9">
        <w:rPr>
          <w:rFonts w:ascii="Times New Roman" w:hAnsi="Times New Roman" w:cs="Times New Roman"/>
          <w:bCs/>
          <w:szCs w:val="22"/>
        </w:rPr>
        <w:tab/>
      </w:r>
      <w:r w:rsidRPr="004A72B9">
        <w:rPr>
          <w:rFonts w:ascii="Times New Roman" w:hAnsi="Times New Roman" w:cs="Times New Roman"/>
          <w:szCs w:val="22"/>
        </w:rPr>
        <w:t>Macrolides.</w:t>
      </w:r>
    </w:p>
    <w:p w:rsidR="00BE5C66" w:rsidRPr="004A72B9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</w:rPr>
      </w:pPr>
      <w:r w:rsidRPr="004A72B9">
        <w:rPr>
          <w:rFonts w:ascii="Times New Roman" w:hAnsi="Times New Roman" w:cs="Times New Roman"/>
          <w:bCs/>
          <w:szCs w:val="22"/>
        </w:rPr>
        <w:t>–</w:t>
      </w:r>
      <w:r w:rsidRPr="004A72B9">
        <w:rPr>
          <w:rFonts w:ascii="Times New Roman" w:hAnsi="Times New Roman" w:cs="Times New Roman"/>
          <w:bCs/>
          <w:szCs w:val="22"/>
        </w:rPr>
        <w:tab/>
      </w:r>
      <w:r w:rsidRPr="004A72B9">
        <w:rPr>
          <w:rFonts w:ascii="Times New Roman" w:hAnsi="Times New Roman" w:cs="Times New Roman"/>
          <w:szCs w:val="22"/>
        </w:rPr>
        <w:t>Lincosamides.</w:t>
      </w:r>
    </w:p>
    <w:p w:rsidR="00BE5C66" w:rsidRPr="004A72B9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</w:rPr>
      </w:pPr>
      <w:r w:rsidRPr="004A72B9">
        <w:rPr>
          <w:rFonts w:ascii="Times New Roman" w:hAnsi="Times New Roman" w:cs="Times New Roman"/>
          <w:bCs/>
          <w:szCs w:val="22"/>
        </w:rPr>
        <w:t>–</w:t>
      </w:r>
      <w:r w:rsidRPr="004A72B9">
        <w:rPr>
          <w:rFonts w:ascii="Times New Roman" w:hAnsi="Times New Roman" w:cs="Times New Roman"/>
          <w:bCs/>
          <w:szCs w:val="22"/>
        </w:rPr>
        <w:tab/>
      </w:r>
      <w:r w:rsidRPr="004A72B9">
        <w:rPr>
          <w:rFonts w:ascii="Times New Roman" w:hAnsi="Times New Roman" w:cs="Times New Roman"/>
          <w:szCs w:val="22"/>
        </w:rPr>
        <w:t>Miscellaneous antibiotics.</w:t>
      </w:r>
    </w:p>
    <w:p w:rsidR="00BE5C66" w:rsidRPr="004A72B9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</w:rPr>
      </w:pPr>
      <w:r w:rsidRPr="004A72B9">
        <w:rPr>
          <w:rFonts w:ascii="Times New Roman" w:hAnsi="Times New Roman" w:cs="Times New Roman"/>
          <w:bCs/>
          <w:szCs w:val="22"/>
        </w:rPr>
        <w:t>–</w:t>
      </w:r>
      <w:r w:rsidRPr="004A72B9">
        <w:rPr>
          <w:rFonts w:ascii="Times New Roman" w:hAnsi="Times New Roman" w:cs="Times New Roman"/>
          <w:bCs/>
          <w:szCs w:val="22"/>
        </w:rPr>
        <w:tab/>
      </w:r>
      <w:r w:rsidRPr="004A72B9">
        <w:rPr>
          <w:rFonts w:ascii="Times New Roman" w:hAnsi="Times New Roman" w:cs="Times New Roman"/>
          <w:szCs w:val="22"/>
        </w:rPr>
        <w:t>Sufonamides.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Quinolones and fluoroquinolones.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Antitubercular drugs.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Antifungal drugs.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Antiviral drugs.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Antiparasitic drugs : Amebicides, Anitimalarials and anthelminitics.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lastRenderedPageBreak/>
        <w:t>Discuss for each group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Mechanism of action.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Spectrum of activity.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Therapeutic uses.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 Adverse effects.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5. Drug interactions.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6. Nursing interventions.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7. Preparations, administration and dosage.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Objectives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Formulate a specific plan to assess the teaching needs of a patient requiring an anti-infective agent.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Develop the nursing diagnoses relative to the teaching needs of a patient requiring anti-infective agents.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Plan the nursing intervention necessary to teach the patient requiring anti-</w:t>
      </w:r>
      <w:r w:rsidRPr="009321A8">
        <w:rPr>
          <w:rFonts w:ascii="Times New Roman" w:hAnsi="Times New Roman" w:cs="Times New Roman"/>
          <w:szCs w:val="22"/>
          <w:lang w:val="en-US"/>
        </w:rPr>
        <w:softHyphen/>
        <w:t>infective agents.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Develop teaching and evaluation tools or techniques specific to the learning needs of the patient requiring medications.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Assess the effectiveness of nursing intervention to promote patient compliance with the treatment regimen.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val="en-US"/>
        </w:rPr>
      </w:pPr>
      <w:r w:rsidRPr="004A72B9">
        <w:rPr>
          <w:rFonts w:ascii="Times New Roman" w:hAnsi="Times New Roman" w:cs="Times New Roman"/>
          <w:lang w:val="en-US"/>
        </w:rPr>
        <w:t>Antineoplastic</w:t>
      </w:r>
      <w:r w:rsidRPr="009321A8">
        <w:rPr>
          <w:rFonts w:ascii="Times New Roman" w:hAnsi="Times New Roman" w:cs="Times New Roman"/>
          <w:lang w:val="en-US"/>
        </w:rPr>
        <w:t xml:space="preserve"> chemotherapy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Explain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The characteristics of neoplastic cells.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The growth fraction and its relationship to chemotherapy.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Obstacles to successful chemotherapy.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Strategies for achieving maximum benefits from chemotherapy.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 xml:space="preserve">1. </w:t>
      </w:r>
      <w:r w:rsidRPr="009321A8">
        <w:rPr>
          <w:rFonts w:ascii="Times New Roman" w:hAnsi="Times New Roman" w:cs="Times New Roman"/>
          <w:szCs w:val="22"/>
          <w:lang w:val="en-US"/>
        </w:rPr>
        <w:t>Intermittent chemotherapy.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 xml:space="preserve">2. </w:t>
      </w:r>
      <w:r w:rsidRPr="009321A8">
        <w:rPr>
          <w:rFonts w:ascii="Times New Roman" w:hAnsi="Times New Roman" w:cs="Times New Roman"/>
          <w:szCs w:val="22"/>
          <w:lang w:val="en-US"/>
        </w:rPr>
        <w:t>Combination chemotherapy.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Guidelines for drug selection.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 Regional drug delivery.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Major toxicities of anticancer drugs and their management.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Responsiveness of some cancers to chemotherapy.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Discuss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Drug classification.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Mechanisms of cytotoxic action.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Cell cycle phase specificity.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Describe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Alkylating agents (mode of action / toxicity).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Antimetabolites (mode of action, toxicity).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Folic acid artagonists.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Purine antagonists.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Pyrimidine antagonists.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Antitumor antibiotics.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Mitotic inhibitors.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Hormone and hormone antagonists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Androgens and antiandrogens.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Estrogens and antiestrogens.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Progestins.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 Gonadortropin - Releasing hormone analogues.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5. Glucocorticoids.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Biologic response modifiers.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Interferon.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 .Interleukins.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Describe for each group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Mechanism of action.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Major toxicities.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lastRenderedPageBreak/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Route of administration.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Objectives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Explain what differentiates the growth of neoplastic cell from that of a normal cell.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Identify the principles of antineoplastic chemotherapy.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Identify medications commonly used as antineoplastic drugs.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Differentiate among the antineoplastic drugs as to mechanism of action, route of administration, absorption aid rate, adverse effects and contraindications.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Plan the nursing interventions necessary to administer artineoplastic drugs and choose appropriate teaching strategies to enhance patient compliance.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Evaluate the patient at various stager of treatment to measure the effectiveness of nursing interventions.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 xml:space="preserve">Drugs </w:t>
      </w:r>
      <w:r w:rsidRPr="004A72B9">
        <w:rPr>
          <w:rFonts w:ascii="Times New Roman" w:hAnsi="Times New Roman" w:cs="Times New Roman"/>
          <w:lang w:val="en-US"/>
        </w:rPr>
        <w:t>that</w:t>
      </w:r>
      <w:r w:rsidRPr="009321A8">
        <w:rPr>
          <w:rFonts w:ascii="Times New Roman" w:hAnsi="Times New Roman" w:cs="Times New Roman"/>
          <w:lang w:val="en-US"/>
        </w:rPr>
        <w:t xml:space="preserve"> Provide Pain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Classify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Analgesics.</w:t>
      </w:r>
    </w:p>
    <w:p w:rsidR="00BE5C66" w:rsidRPr="004A72B9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</w:rPr>
      </w:pPr>
      <w:r w:rsidRPr="004A72B9">
        <w:rPr>
          <w:rFonts w:ascii="Times New Roman" w:hAnsi="Times New Roman" w:cs="Times New Roman"/>
          <w:szCs w:val="22"/>
        </w:rPr>
        <w:t>1. Non-Opiate analgesics.</w:t>
      </w:r>
    </w:p>
    <w:p w:rsidR="00BE5C66" w:rsidRPr="004A72B9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</w:rPr>
      </w:pPr>
      <w:r w:rsidRPr="004A72B9">
        <w:rPr>
          <w:rFonts w:ascii="Times New Roman" w:hAnsi="Times New Roman" w:cs="Times New Roman"/>
          <w:szCs w:val="22"/>
        </w:rPr>
        <w:t>2. Opiate analgesics.</w:t>
      </w:r>
    </w:p>
    <w:p w:rsidR="00BE5C66" w:rsidRPr="004A72B9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</w:rPr>
      </w:pPr>
      <w:r w:rsidRPr="004A72B9">
        <w:rPr>
          <w:rFonts w:ascii="Times New Roman" w:hAnsi="Times New Roman" w:cs="Times New Roman"/>
          <w:szCs w:val="22"/>
        </w:rPr>
        <w:t>3. Antimigrain agents.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Define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Addiction / Tolerance / Physical dependence / Abuse.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Opoid receptors.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Opoid agonist.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Opoid antagonist.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Discuss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Responses to activation of opoid receptor subtypes.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Describe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Basic pharmacology of opoids.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Source.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Pharmacologic actions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Mechanism of analgesic actions.</w:t>
      </w:r>
      <w:r w:rsidRPr="009321A8">
        <w:rPr>
          <w:rFonts w:ascii="Times New Roman" w:hAnsi="Times New Roman" w:cs="Times New Roman"/>
          <w:szCs w:val="22"/>
          <w:lang w:val="en-US"/>
        </w:rPr>
        <w:tab/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 Adverse effects.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5. Pharmacokinetics.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6. Precautions and contraindications.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7. Drug interactions.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8. Toxicity and treatment.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9. Preparations, Dosage and administration.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Compare between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Morphine and Meperidine.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Identify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Opoid antagonists.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Mechanisrn of action.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Pharmacoknetics.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Therapeutic uses.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bCs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bCs/>
          <w:szCs w:val="22"/>
          <w:lang w:val="en-US"/>
        </w:rPr>
        <w:tab/>
      </w:r>
      <w:r w:rsidRPr="009321A8">
        <w:rPr>
          <w:rFonts w:ascii="Times New Roman" w:hAnsi="Times New Roman" w:cs="Times New Roman"/>
          <w:szCs w:val="22"/>
          <w:lang w:val="en-US"/>
        </w:rPr>
        <w:t>Non- opoid analgesics.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Mechanism of action.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Therapeutic uses.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Adverse effects.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Compare between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Opiate and non-opiate analgesics.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lastRenderedPageBreak/>
        <w:t>Objectives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Identify medications commonly used as pain relievers.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Identify among the pain relievers mechanisms of action, routes of administration, pharmacokinetics, adverse effects, contraindications and interactions.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Plan the nursing interventions necessary to administer pain relievers, and choose appropriate teaching points to gain patient compliance.</w:t>
      </w:r>
    </w:p>
    <w:p w:rsidR="00BE5C66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Evaluate the patient at various stages of treatment assess to measure the effectiveness of nursing interventions.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 xml:space="preserve">General </w:t>
      </w:r>
      <w:r w:rsidRPr="004A72B9">
        <w:rPr>
          <w:rFonts w:ascii="Times New Roman" w:hAnsi="Times New Roman" w:cs="Times New Roman"/>
          <w:lang w:val="en-US"/>
        </w:rPr>
        <w:t>Anesthetics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Define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General anesthetics.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Minimum alveolar concentration (MAC).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Discuss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Basic pharmacology of inhalation anesthetics.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Properties of ideal inhalation anesthetic.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Balanced anesthesia.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Stages of anesthesia.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 Pharmacokinetics.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5. Adverse effects.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6. Drug interactions.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Adjuncts to inhalation anesthetics.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Preanesthetic medications.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Neuromuscular blockers.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Post anesthetic medications.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Classification of inhalation anesthetics.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Properties of individual inhalation anesthetics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Halothane.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Isoflurane.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Nitrous oxide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Describe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Basic pharmacology of intravenous anesthetics.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Short acting barbiturates.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Benzodiazepines.</w:t>
      </w:r>
    </w:p>
    <w:p w:rsidR="00BE5C66" w:rsidRPr="009321A8" w:rsidRDefault="00BE5C66" w:rsidP="00BE5C66">
      <w:pPr>
        <w:spacing w:before="0" w:after="0"/>
        <w:ind w:left="5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Ketamine.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Describe for each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Mechanism of action.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Pharmacokinetics.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Adverse effects.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Objectives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Identify medications commonly used as anesthetics.</w:t>
      </w:r>
    </w:p>
    <w:p w:rsidR="00BE5C66" w:rsidRPr="009321A8" w:rsidRDefault="00BE5C66" w:rsidP="00BE5C66">
      <w:pPr>
        <w:widowControl w:val="0"/>
        <w:spacing w:before="0" w:after="0"/>
        <w:ind w:left="284" w:right="-1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Differentiate as to mechanism of action, route of administration, pharmacokinetics, adverse effects, Contraindications and drug interactions.</w:t>
      </w:r>
    </w:p>
    <w:p w:rsidR="00BE5C66" w:rsidRPr="009321A8" w:rsidRDefault="00BE5C66" w:rsidP="00BE5C66">
      <w:pPr>
        <w:widowControl w:val="0"/>
        <w:spacing w:before="0" w:after="0"/>
        <w:ind w:left="284" w:right="-1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Plan the nursing interventions necessary to facilitate administration of anesthetics and choose appropriate teaching strategies to achieve patient compliance.</w:t>
      </w:r>
    </w:p>
    <w:p w:rsidR="00BE5C66" w:rsidRPr="009321A8" w:rsidRDefault="00BE5C66" w:rsidP="00BE5C66">
      <w:pPr>
        <w:widowControl w:val="0"/>
        <w:spacing w:before="0" w:after="0"/>
        <w:ind w:left="284" w:right="-1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Evaluate the patient at various stages of assess treatment.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 xml:space="preserve">Local </w:t>
      </w:r>
      <w:r w:rsidRPr="004A72B9">
        <w:rPr>
          <w:rFonts w:ascii="Times New Roman" w:hAnsi="Times New Roman" w:cs="Times New Roman"/>
          <w:lang w:val="en-US"/>
        </w:rPr>
        <w:t>anesthetics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Discuss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Basic pharmacology of local anesthetics.</w:t>
      </w:r>
    </w:p>
    <w:p w:rsidR="00BE5C66" w:rsidRPr="009321A8" w:rsidRDefault="00BE5C66" w:rsidP="00BE5C66">
      <w:pPr>
        <w:widowControl w:val="0"/>
        <w:spacing w:before="0" w:after="0"/>
        <w:ind w:left="284" w:right="357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Classification.</w:t>
      </w:r>
    </w:p>
    <w:p w:rsidR="00BE5C66" w:rsidRPr="009321A8" w:rsidRDefault="00BE5C66" w:rsidP="00BE5C66">
      <w:pPr>
        <w:widowControl w:val="0"/>
        <w:spacing w:before="0" w:after="0"/>
        <w:ind w:left="579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lastRenderedPageBreak/>
        <w:t>2. Mechanism of action.</w:t>
      </w:r>
    </w:p>
    <w:p w:rsidR="00BE5C66" w:rsidRPr="009321A8" w:rsidRDefault="00BE5C66" w:rsidP="00BE5C66">
      <w:pPr>
        <w:widowControl w:val="0"/>
        <w:spacing w:before="0" w:after="0"/>
        <w:ind w:left="579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Time course of local anesthetics.</w:t>
      </w:r>
    </w:p>
    <w:p w:rsidR="00BE5C66" w:rsidRPr="009321A8" w:rsidRDefault="00BE5C66" w:rsidP="00BE5C66">
      <w:pPr>
        <w:widowControl w:val="0"/>
        <w:spacing w:before="0" w:after="0"/>
        <w:ind w:left="579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 Use with vasoconstrictors.</w:t>
      </w:r>
    </w:p>
    <w:p w:rsidR="00BE5C66" w:rsidRPr="009321A8" w:rsidRDefault="00BE5C66" w:rsidP="00BE5C66">
      <w:pPr>
        <w:widowControl w:val="0"/>
        <w:spacing w:before="0" w:after="0"/>
        <w:ind w:left="579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5. Adverse effects.</w:t>
      </w:r>
    </w:p>
    <w:p w:rsidR="00BE5C66" w:rsidRPr="009321A8" w:rsidRDefault="00BE5C66" w:rsidP="00BE5C66">
      <w:pPr>
        <w:widowControl w:val="0"/>
        <w:spacing w:before="0" w:after="0"/>
        <w:ind w:left="579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6. Properties of individual local anesthetics.</w:t>
      </w:r>
    </w:p>
    <w:p w:rsidR="00BE5C66" w:rsidRPr="009321A8" w:rsidRDefault="00BE5C66" w:rsidP="00BE5C66">
      <w:pPr>
        <w:widowControl w:val="0"/>
        <w:spacing w:before="0" w:after="0"/>
        <w:ind w:left="284" w:right="357" w:firstLine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6.1 Procaine.</w:t>
      </w:r>
    </w:p>
    <w:p w:rsidR="00BE5C66" w:rsidRPr="009321A8" w:rsidRDefault="00BE5C66" w:rsidP="00BE5C66">
      <w:pPr>
        <w:widowControl w:val="0"/>
        <w:spacing w:before="0" w:after="0"/>
        <w:ind w:left="284" w:right="357" w:firstLine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6.2 Lidocaine.</w:t>
      </w:r>
    </w:p>
    <w:p w:rsidR="00BE5C66" w:rsidRPr="009321A8" w:rsidRDefault="00BE5C66" w:rsidP="00BE5C66">
      <w:pPr>
        <w:widowControl w:val="0"/>
        <w:spacing w:before="0" w:after="0"/>
        <w:ind w:right="357" w:firstLine="579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6.3 Cocaine.</w:t>
      </w:r>
    </w:p>
    <w:p w:rsidR="00BE5C66" w:rsidRPr="009321A8" w:rsidRDefault="00BE5C66" w:rsidP="00BE5C66">
      <w:pPr>
        <w:widowControl w:val="0"/>
        <w:spacing w:before="0" w:after="0"/>
        <w:ind w:left="1276" w:right="3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6.3.1 Anesthetic use.</w:t>
      </w:r>
    </w:p>
    <w:p w:rsidR="00BE5C66" w:rsidRPr="009321A8" w:rsidRDefault="00BE5C66" w:rsidP="00BE5C66">
      <w:pPr>
        <w:widowControl w:val="0"/>
        <w:spacing w:before="0" w:after="0"/>
        <w:ind w:left="1276" w:right="3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6.3.2 CNS effects.</w:t>
      </w:r>
    </w:p>
    <w:p w:rsidR="00BE5C66" w:rsidRPr="009321A8" w:rsidRDefault="00BE5C66" w:rsidP="00BE5C66">
      <w:pPr>
        <w:widowControl w:val="0"/>
        <w:spacing w:before="0" w:after="0"/>
        <w:ind w:left="1276" w:right="368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6.3.3 Cardiovascular effects.</w:t>
      </w:r>
    </w:p>
    <w:p w:rsidR="00BE5C66" w:rsidRPr="009321A8" w:rsidRDefault="00BE5C66" w:rsidP="00BE5C66">
      <w:pPr>
        <w:widowControl w:val="0"/>
        <w:spacing w:before="0" w:after="0"/>
        <w:ind w:left="284" w:right="357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7. Precautions of local anesthetics.</w:t>
      </w:r>
    </w:p>
    <w:p w:rsidR="00BE5C66" w:rsidRPr="009321A8" w:rsidRDefault="00BE5C66" w:rsidP="00BE5C66">
      <w:pPr>
        <w:widowControl w:val="0"/>
        <w:spacing w:before="0" w:after="0"/>
        <w:ind w:left="284" w:right="357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8. Techniques employed to produce local anesthesia.</w:t>
      </w:r>
    </w:p>
    <w:p w:rsidR="00BE5C66" w:rsidRPr="009321A8" w:rsidRDefault="00BE5C66" w:rsidP="00BE5C66">
      <w:pPr>
        <w:widowControl w:val="0"/>
        <w:spacing w:before="0" w:after="0"/>
        <w:ind w:left="284" w:right="357" w:firstLine="436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8.1 Surface anesthesia.</w:t>
      </w:r>
    </w:p>
    <w:p w:rsidR="00BE5C66" w:rsidRPr="009321A8" w:rsidRDefault="00BE5C66" w:rsidP="00BE5C66">
      <w:pPr>
        <w:widowControl w:val="0"/>
        <w:spacing w:before="0" w:after="0"/>
        <w:ind w:left="284" w:right="357" w:firstLine="436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8.2 Infiltration anesthesia.</w:t>
      </w:r>
    </w:p>
    <w:p w:rsidR="00BE5C66" w:rsidRPr="009321A8" w:rsidRDefault="00BE5C66" w:rsidP="00BE5C66">
      <w:pPr>
        <w:widowControl w:val="0"/>
        <w:spacing w:before="0" w:after="0"/>
        <w:ind w:left="284" w:right="357" w:firstLine="436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8.3 Nerve block anesthesia.</w:t>
      </w:r>
    </w:p>
    <w:p w:rsidR="00BE5C66" w:rsidRPr="009321A8" w:rsidRDefault="00BE5C66" w:rsidP="00BE5C66">
      <w:pPr>
        <w:widowControl w:val="0"/>
        <w:spacing w:before="0" w:after="0"/>
        <w:ind w:left="284" w:right="357" w:firstLine="436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8.4 Epidural anesthesia.</w:t>
      </w:r>
    </w:p>
    <w:p w:rsidR="00BE5C66" w:rsidRPr="009321A8" w:rsidRDefault="00BE5C66" w:rsidP="00BE5C66">
      <w:pPr>
        <w:widowControl w:val="0"/>
        <w:spacing w:before="0" w:after="0"/>
        <w:ind w:left="284" w:right="357" w:firstLine="436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8.5 Spinal anesthesia.</w:t>
      </w:r>
    </w:p>
    <w:p w:rsidR="00BE5C66" w:rsidRPr="009321A8" w:rsidRDefault="00BE5C66" w:rsidP="00BE5C66">
      <w:pPr>
        <w:widowControl w:val="0"/>
        <w:spacing w:before="0" w:after="0"/>
        <w:ind w:left="284" w:right="357" w:hanging="284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Technique and adverse effects.</w:t>
      </w:r>
    </w:p>
    <w:p w:rsidR="00BE5C66" w:rsidRPr="009321A8" w:rsidRDefault="00BE5C66" w:rsidP="00BE5C66">
      <w:pPr>
        <w:widowControl w:val="0"/>
        <w:spacing w:before="0" w:after="0"/>
        <w:rPr>
          <w:rFonts w:ascii="Times New Roman" w:hAnsi="Times New Roman" w:cs="Times New Roman"/>
          <w:szCs w:val="22"/>
          <w:lang w:val="en-US"/>
        </w:rPr>
      </w:pP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 xml:space="preserve">CNS </w:t>
      </w:r>
      <w:r w:rsidRPr="004A72B9">
        <w:rPr>
          <w:rFonts w:ascii="Times New Roman" w:hAnsi="Times New Roman" w:cs="Times New Roman"/>
          <w:lang w:val="en-US"/>
        </w:rPr>
        <w:t>Stimulates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Describe</w:t>
      </w:r>
      <w:r w:rsidRPr="009321A8">
        <w:rPr>
          <w:rFonts w:ascii="Times New Roman" w:hAnsi="Times New Roman" w:cs="Times New Roman"/>
          <w:lang w:val="en-US"/>
        </w:rPr>
        <w:tab/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Basic pharmacology of methyl xanthenes.</w:t>
      </w:r>
    </w:p>
    <w:p w:rsidR="00BE5C66" w:rsidRPr="009321A8" w:rsidRDefault="00BE5C66" w:rsidP="00BE5C66">
      <w:pPr>
        <w:widowControl w:val="0"/>
        <w:spacing w:before="0" w:after="0"/>
        <w:ind w:left="579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Dietary sources.</w:t>
      </w:r>
    </w:p>
    <w:p w:rsidR="00BE5C66" w:rsidRPr="009321A8" w:rsidRDefault="00BE5C66" w:rsidP="00BE5C66">
      <w:pPr>
        <w:widowControl w:val="0"/>
        <w:spacing w:before="0" w:after="0"/>
        <w:ind w:left="579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Mechanism of action.</w:t>
      </w:r>
    </w:p>
    <w:p w:rsidR="00BE5C66" w:rsidRPr="009321A8" w:rsidRDefault="00BE5C66" w:rsidP="00BE5C66">
      <w:pPr>
        <w:widowControl w:val="0"/>
        <w:spacing w:before="0" w:after="0"/>
        <w:ind w:left="579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Pharmacologic effects.</w:t>
      </w:r>
    </w:p>
    <w:p w:rsidR="00BE5C66" w:rsidRPr="009321A8" w:rsidRDefault="00BE5C66" w:rsidP="00BE5C66">
      <w:pPr>
        <w:widowControl w:val="0"/>
        <w:spacing w:before="0" w:after="0"/>
        <w:ind w:left="579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 Therapeutic uses.</w:t>
      </w:r>
    </w:p>
    <w:p w:rsidR="00BE5C66" w:rsidRPr="009321A8" w:rsidRDefault="00BE5C66" w:rsidP="00BE5C66">
      <w:pPr>
        <w:widowControl w:val="0"/>
        <w:spacing w:before="0" w:after="0"/>
        <w:ind w:left="579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5. Acute toxicity and its treatment.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Amphetamines</w:t>
      </w:r>
    </w:p>
    <w:p w:rsidR="00BE5C66" w:rsidRPr="009321A8" w:rsidRDefault="00BE5C66" w:rsidP="00BE5C66">
      <w:pPr>
        <w:widowControl w:val="0"/>
        <w:spacing w:before="0" w:after="0"/>
        <w:ind w:left="579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Mechanism of action.</w:t>
      </w:r>
    </w:p>
    <w:p w:rsidR="00BE5C66" w:rsidRPr="009321A8" w:rsidRDefault="00BE5C66" w:rsidP="00BE5C66">
      <w:pPr>
        <w:widowControl w:val="0"/>
        <w:spacing w:before="0" w:after="0"/>
        <w:ind w:left="579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Pharmacologic effects.</w:t>
      </w:r>
    </w:p>
    <w:p w:rsidR="00BE5C66" w:rsidRPr="009321A8" w:rsidRDefault="00BE5C66" w:rsidP="00BE5C66">
      <w:pPr>
        <w:widowControl w:val="0"/>
        <w:spacing w:before="0" w:after="0"/>
        <w:ind w:left="579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Physical dependence.</w:t>
      </w:r>
    </w:p>
    <w:p w:rsidR="00BE5C66" w:rsidRPr="009321A8" w:rsidRDefault="00BE5C66" w:rsidP="00BE5C66">
      <w:pPr>
        <w:widowControl w:val="0"/>
        <w:spacing w:before="0" w:after="0"/>
        <w:ind w:left="579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 Abuse.</w:t>
      </w:r>
    </w:p>
    <w:p w:rsidR="00BE5C66" w:rsidRPr="009321A8" w:rsidRDefault="00BE5C66" w:rsidP="00BE5C66">
      <w:pPr>
        <w:widowControl w:val="0"/>
        <w:spacing w:before="0" w:after="0"/>
        <w:ind w:left="579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5. Adverse effects.</w:t>
      </w:r>
    </w:p>
    <w:p w:rsidR="00BE5C66" w:rsidRPr="009321A8" w:rsidRDefault="00BE5C66" w:rsidP="00BE5C66">
      <w:pPr>
        <w:widowControl w:val="0"/>
        <w:spacing w:before="0" w:after="0"/>
        <w:ind w:left="579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6. Therapeutic uses.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 xml:space="preserve">Agents Used to </w:t>
      </w:r>
      <w:r w:rsidRPr="004A72B9">
        <w:rPr>
          <w:rFonts w:ascii="Times New Roman" w:hAnsi="Times New Roman" w:cs="Times New Roman"/>
          <w:lang w:val="en-US"/>
        </w:rPr>
        <w:t>Control</w:t>
      </w:r>
      <w:r w:rsidRPr="009321A8">
        <w:rPr>
          <w:rFonts w:ascii="Times New Roman" w:hAnsi="Times New Roman" w:cs="Times New Roman"/>
          <w:lang w:val="en-US"/>
        </w:rPr>
        <w:t xml:space="preserve"> Seizures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Discuss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Pathophysiology of epilepsy.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Therapeutic goals.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Diagnosis and drug selection.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Monitoring plasma levels.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Promoting compliance.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Guidelines for treatment during pregnancy and lactation.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Withdrawal of antiseizure medication.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Treatment of status epileptics.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Describe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Chemical classification of antiseizure medication.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Phenytoin.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Phenobarbital.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Carbomazepine.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Valproic acid.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Diazepan.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lastRenderedPageBreak/>
        <w:t>Describe for each drug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Mechanism of action.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Pharmacokinetics.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 .Therapeutic uses.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 Adverse effects.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5. Route of administration.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6. Drug interactions.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7. Nursing intervention.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 xml:space="preserve">Drugs for </w:t>
      </w:r>
      <w:r w:rsidRPr="004A72B9">
        <w:rPr>
          <w:rFonts w:ascii="Times New Roman" w:hAnsi="Times New Roman" w:cs="Times New Roman"/>
          <w:lang w:val="en-US"/>
        </w:rPr>
        <w:t>Parkinson’s</w:t>
      </w:r>
      <w:r w:rsidRPr="009321A8">
        <w:rPr>
          <w:rFonts w:ascii="Times New Roman" w:hAnsi="Times New Roman" w:cs="Times New Roman"/>
          <w:lang w:val="en-US"/>
        </w:rPr>
        <w:t xml:space="preserve"> disease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Discuss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Pathophysiology of Parkinsonism.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Extra pyramidal system.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Therapeutic goals.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Describe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Dopaminergic agents.</w:t>
      </w:r>
    </w:p>
    <w:p w:rsidR="00BE5C66" w:rsidRPr="009321A8" w:rsidRDefault="00BE5C66" w:rsidP="00BE5C66">
      <w:pPr>
        <w:widowControl w:val="0"/>
        <w:spacing w:before="0" w:after="0"/>
        <w:ind w:left="284" w:right="357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Mechanism of action.</w:t>
      </w:r>
    </w:p>
    <w:p w:rsidR="00BE5C66" w:rsidRPr="009321A8" w:rsidRDefault="00BE5C66" w:rsidP="00BE5C66">
      <w:pPr>
        <w:widowControl w:val="0"/>
        <w:spacing w:before="0" w:after="0"/>
        <w:ind w:left="284" w:right="357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Adverse effects.</w:t>
      </w:r>
    </w:p>
    <w:p w:rsidR="00BE5C66" w:rsidRPr="009321A8" w:rsidRDefault="00BE5C66" w:rsidP="00BE5C66">
      <w:pPr>
        <w:widowControl w:val="0"/>
        <w:spacing w:before="0" w:after="0"/>
        <w:ind w:left="284" w:right="357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Drug interactions.</w:t>
      </w:r>
    </w:p>
    <w:p w:rsidR="00BE5C66" w:rsidRPr="009321A8" w:rsidRDefault="00BE5C66" w:rsidP="00BE5C66">
      <w:pPr>
        <w:widowControl w:val="0"/>
        <w:spacing w:before="0" w:after="0"/>
        <w:ind w:left="284" w:right="357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 Route of administration, dosage.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Anticholinergic Drugs.</w:t>
      </w:r>
    </w:p>
    <w:p w:rsidR="00BE5C66" w:rsidRPr="009321A8" w:rsidRDefault="00BE5C66" w:rsidP="00BE5C66">
      <w:pPr>
        <w:widowControl w:val="0"/>
        <w:spacing w:before="0" w:after="0"/>
        <w:ind w:left="284" w:right="357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Mode of action.</w:t>
      </w:r>
    </w:p>
    <w:p w:rsidR="00BE5C66" w:rsidRPr="009321A8" w:rsidRDefault="00BE5C66" w:rsidP="00BE5C66">
      <w:pPr>
        <w:widowControl w:val="0"/>
        <w:spacing w:before="0" w:after="0"/>
        <w:ind w:left="284" w:right="357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Adverse effects.</w:t>
      </w:r>
    </w:p>
    <w:p w:rsidR="00BE5C66" w:rsidRPr="009321A8" w:rsidRDefault="00BE5C66" w:rsidP="00BE5C66">
      <w:pPr>
        <w:widowControl w:val="0"/>
        <w:spacing w:before="0" w:after="0"/>
        <w:ind w:left="284" w:right="357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Drug interactions.</w:t>
      </w:r>
    </w:p>
    <w:p w:rsidR="00BE5C66" w:rsidRPr="009321A8" w:rsidRDefault="00BE5C66" w:rsidP="00BE5C66">
      <w:pPr>
        <w:widowControl w:val="0"/>
        <w:spacing w:before="0" w:after="0"/>
        <w:ind w:left="284" w:right="357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 Administration and dosage.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 xml:space="preserve">Sedatives / </w:t>
      </w:r>
      <w:r w:rsidRPr="004A72B9">
        <w:rPr>
          <w:rFonts w:ascii="Times New Roman" w:hAnsi="Times New Roman" w:cs="Times New Roman"/>
          <w:lang w:val="en-US"/>
        </w:rPr>
        <w:t>Hypnotics</w:t>
      </w:r>
      <w:r w:rsidRPr="009321A8">
        <w:rPr>
          <w:rFonts w:ascii="Times New Roman" w:hAnsi="Times New Roman" w:cs="Times New Roman"/>
          <w:lang w:val="en-US"/>
        </w:rPr>
        <w:t xml:space="preserve"> and Anxiolytic drugs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Describe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Mechanism of sleep.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Classes of these medications.</w:t>
      </w:r>
    </w:p>
    <w:p w:rsidR="00BE5C66" w:rsidRPr="009321A8" w:rsidRDefault="00BE5C66" w:rsidP="00BE5C66">
      <w:pPr>
        <w:widowControl w:val="0"/>
        <w:spacing w:before="0" w:after="0"/>
        <w:ind w:left="284" w:right="357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Barbiturates.</w:t>
      </w:r>
    </w:p>
    <w:p w:rsidR="00BE5C66" w:rsidRPr="009321A8" w:rsidRDefault="00BE5C66" w:rsidP="00BE5C66">
      <w:pPr>
        <w:widowControl w:val="0"/>
        <w:spacing w:before="0" w:after="0"/>
        <w:ind w:left="87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1.1 Classification.</w:t>
      </w:r>
    </w:p>
    <w:p w:rsidR="00BE5C66" w:rsidRPr="009321A8" w:rsidRDefault="00BE5C66" w:rsidP="00BE5C66">
      <w:pPr>
        <w:widowControl w:val="0"/>
        <w:spacing w:before="0" w:after="0"/>
        <w:ind w:left="87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1.2 Mechanism of action.</w:t>
      </w:r>
    </w:p>
    <w:p w:rsidR="00BE5C66" w:rsidRPr="009321A8" w:rsidRDefault="00BE5C66" w:rsidP="00BE5C66">
      <w:pPr>
        <w:widowControl w:val="0"/>
        <w:spacing w:before="0" w:after="0"/>
        <w:ind w:left="87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1.3 Therapeutic uses.</w:t>
      </w:r>
    </w:p>
    <w:p w:rsidR="00BE5C66" w:rsidRPr="009321A8" w:rsidRDefault="00BE5C66" w:rsidP="00BE5C66">
      <w:pPr>
        <w:widowControl w:val="0"/>
        <w:spacing w:before="0" w:after="0"/>
        <w:ind w:left="87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1.4 Adverse effects.</w:t>
      </w:r>
    </w:p>
    <w:p w:rsidR="00BE5C66" w:rsidRPr="009321A8" w:rsidRDefault="00BE5C66" w:rsidP="00BE5C66">
      <w:pPr>
        <w:widowControl w:val="0"/>
        <w:spacing w:before="0" w:after="0"/>
        <w:ind w:left="284" w:right="357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Benzodiazepines.</w:t>
      </w:r>
    </w:p>
    <w:p w:rsidR="00BE5C66" w:rsidRPr="009321A8" w:rsidRDefault="00BE5C66" w:rsidP="00BE5C66">
      <w:pPr>
        <w:widowControl w:val="0"/>
        <w:spacing w:before="0" w:after="0"/>
        <w:ind w:left="87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2.1Mechanism of action.</w:t>
      </w:r>
    </w:p>
    <w:p w:rsidR="00BE5C66" w:rsidRPr="009321A8" w:rsidRDefault="00BE5C66" w:rsidP="00BE5C66">
      <w:pPr>
        <w:widowControl w:val="0"/>
        <w:spacing w:before="0" w:after="0"/>
        <w:ind w:left="87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2.2 Therapeutic uses.</w:t>
      </w:r>
    </w:p>
    <w:p w:rsidR="00BE5C66" w:rsidRPr="009321A8" w:rsidRDefault="00BE5C66" w:rsidP="00BE5C66">
      <w:pPr>
        <w:widowControl w:val="0"/>
        <w:spacing w:before="0" w:after="0"/>
        <w:ind w:left="87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2.3 Adverse effects.</w:t>
      </w:r>
    </w:p>
    <w:p w:rsidR="00BE5C66" w:rsidRPr="009321A8" w:rsidRDefault="00BE5C66" w:rsidP="00BE5C66">
      <w:pPr>
        <w:widowControl w:val="0"/>
        <w:spacing w:before="0" w:after="0"/>
        <w:ind w:left="87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2.4 Drug interactions.</w:t>
      </w:r>
    </w:p>
    <w:p w:rsidR="00BE5C66" w:rsidRPr="009321A8" w:rsidRDefault="00BE5C66" w:rsidP="00BE5C66">
      <w:pPr>
        <w:widowControl w:val="0"/>
        <w:spacing w:before="0" w:after="0"/>
        <w:ind w:left="87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2.5 Dosage, administration, Preparations.</w:t>
      </w:r>
    </w:p>
    <w:p w:rsidR="00BE5C66" w:rsidRPr="009321A8" w:rsidRDefault="00BE5C66" w:rsidP="00BE5C66">
      <w:pPr>
        <w:widowControl w:val="0"/>
        <w:spacing w:before="0" w:after="0"/>
        <w:ind w:left="87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2.6 Nursing intervention.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Compare between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Barbiturates and Benzodiazepines.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val="en-US"/>
        </w:rPr>
      </w:pPr>
      <w:r w:rsidRPr="004A72B9">
        <w:rPr>
          <w:rFonts w:ascii="Times New Roman" w:hAnsi="Times New Roman" w:cs="Times New Roman"/>
          <w:lang w:val="en-US"/>
        </w:rPr>
        <w:t>Antipsychotic</w:t>
      </w:r>
      <w:r w:rsidRPr="009321A8">
        <w:rPr>
          <w:rFonts w:ascii="Times New Roman" w:hAnsi="Times New Roman" w:cs="Times New Roman"/>
          <w:lang w:val="en-US"/>
        </w:rPr>
        <w:t xml:space="preserve"> agents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Classify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Antipsychotic drugs.</w:t>
      </w:r>
    </w:p>
    <w:p w:rsidR="00BE5C66" w:rsidRPr="009321A8" w:rsidRDefault="00BE5C66" w:rsidP="00BE5C66">
      <w:pPr>
        <w:widowControl w:val="0"/>
        <w:spacing w:before="0" w:after="0"/>
        <w:ind w:left="284" w:right="357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Phenothiazines.</w:t>
      </w:r>
    </w:p>
    <w:p w:rsidR="00BE5C66" w:rsidRPr="009321A8" w:rsidRDefault="00BE5C66" w:rsidP="00BE5C66">
      <w:pPr>
        <w:widowControl w:val="0"/>
        <w:spacing w:before="0" w:after="0"/>
        <w:ind w:left="284" w:right="357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Butyrophenones.</w:t>
      </w:r>
    </w:p>
    <w:p w:rsidR="00BE5C66" w:rsidRPr="009321A8" w:rsidRDefault="00BE5C66" w:rsidP="00BE5C66">
      <w:pPr>
        <w:widowControl w:val="0"/>
        <w:spacing w:before="0" w:after="0"/>
        <w:ind w:left="284" w:right="357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Thioxanthines.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lastRenderedPageBreak/>
        <w:t>Describe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Mode of action.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Therapeutic uses.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Adverse effects.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Physical and psychologic dependence.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Drug interactions.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Drug selection.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Promoting compliance.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val="en-US"/>
        </w:rPr>
      </w:pPr>
      <w:r w:rsidRPr="004A72B9">
        <w:rPr>
          <w:rFonts w:ascii="Times New Roman" w:hAnsi="Times New Roman" w:cs="Times New Roman"/>
          <w:lang w:val="en-US"/>
        </w:rPr>
        <w:t>Antidepressants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Summarize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Pathogenesis, characteristics of Major Depression.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Therapeutic goals.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Classify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Antidepressants.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Tricyclic antidepressants.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Monamine oxidase inhibitors.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Selective serotonin reuptake inhibitors.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MiscelIaneous antidepressants.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Describe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Mode of action.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Therapeutic uses.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Side effects.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Drug interactions.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Pharmacokinetics.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val="en-US"/>
        </w:rPr>
      </w:pPr>
      <w:r w:rsidRPr="004A72B9">
        <w:rPr>
          <w:rFonts w:ascii="Times New Roman" w:hAnsi="Times New Roman" w:cs="Times New Roman"/>
          <w:lang w:val="en-US"/>
        </w:rPr>
        <w:t>Drugs</w:t>
      </w:r>
      <w:r w:rsidRPr="009321A8">
        <w:rPr>
          <w:rFonts w:ascii="Times New Roman" w:hAnsi="Times New Roman" w:cs="Times New Roman"/>
          <w:lang w:val="en-US"/>
        </w:rPr>
        <w:t xml:space="preserve"> For Bipolar Disorders</w:t>
      </w: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Summarize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Clinical manifestations of bipolar disorders.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Treatment strategies.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Drug therapy.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</w:p>
    <w:p w:rsidR="00BE5C66" w:rsidRPr="009321A8" w:rsidRDefault="00BE5C66" w:rsidP="00BE5C66">
      <w:pPr>
        <w:pStyle w:val="Heading3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lang w:val="en-US"/>
        </w:rPr>
        <w:t>Describe</w:t>
      </w:r>
    </w:p>
    <w:p w:rsidR="00BE5C66" w:rsidRPr="009321A8" w:rsidRDefault="00BE5C66" w:rsidP="00BE5C66">
      <w:pPr>
        <w:widowControl w:val="0"/>
        <w:spacing w:before="0" w:after="0"/>
        <w:ind w:left="284" w:right="357" w:hanging="295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–</w:t>
      </w:r>
      <w:r w:rsidRPr="009321A8">
        <w:rPr>
          <w:rFonts w:ascii="Times New Roman" w:hAnsi="Times New Roman" w:cs="Times New Roman"/>
          <w:szCs w:val="22"/>
          <w:lang w:val="en-US"/>
        </w:rPr>
        <w:tab/>
        <w:t>Lithium</w:t>
      </w:r>
    </w:p>
    <w:p w:rsidR="00BE5C66" w:rsidRPr="009321A8" w:rsidRDefault="00BE5C66" w:rsidP="00BE5C66">
      <w:pPr>
        <w:widowControl w:val="0"/>
        <w:spacing w:before="0" w:after="0"/>
        <w:ind w:left="284" w:right="357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1. Pharmacokinetics</w:t>
      </w:r>
    </w:p>
    <w:p w:rsidR="00BE5C66" w:rsidRPr="009321A8" w:rsidRDefault="00BE5C66" w:rsidP="00BE5C66">
      <w:pPr>
        <w:widowControl w:val="0"/>
        <w:spacing w:before="0" w:after="0"/>
        <w:ind w:left="284" w:right="357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2. Mechanism of action</w:t>
      </w:r>
    </w:p>
    <w:p w:rsidR="00BE5C66" w:rsidRPr="009321A8" w:rsidRDefault="00BE5C66" w:rsidP="00BE5C66">
      <w:pPr>
        <w:widowControl w:val="0"/>
        <w:spacing w:before="0" w:after="0"/>
        <w:ind w:left="284" w:right="357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3. Therapeutic uses</w:t>
      </w:r>
    </w:p>
    <w:p w:rsidR="00BE5C66" w:rsidRPr="009321A8" w:rsidRDefault="00BE5C66" w:rsidP="00BE5C66">
      <w:pPr>
        <w:widowControl w:val="0"/>
        <w:spacing w:before="0" w:after="0"/>
        <w:ind w:left="284" w:right="357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4. Adverse effects</w:t>
      </w:r>
    </w:p>
    <w:p w:rsidR="00BE5C66" w:rsidRPr="009321A8" w:rsidRDefault="00BE5C66" w:rsidP="00BE5C66">
      <w:pPr>
        <w:widowControl w:val="0"/>
        <w:spacing w:before="0" w:after="0"/>
        <w:ind w:left="284" w:right="357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5. Drug interactions</w:t>
      </w:r>
    </w:p>
    <w:p w:rsidR="00BE5C66" w:rsidRPr="009321A8" w:rsidRDefault="00BE5C66" w:rsidP="00BE5C66">
      <w:pPr>
        <w:widowControl w:val="0"/>
        <w:spacing w:before="0" w:after="0"/>
        <w:ind w:left="284" w:right="357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t>6. Plasma lithium Levels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szCs w:val="22"/>
          <w:lang w:val="en-US"/>
        </w:rPr>
      </w:pPr>
    </w:p>
    <w:p w:rsidR="00BE5C66" w:rsidRPr="009321A8" w:rsidRDefault="00BE5C66" w:rsidP="00BE5C66">
      <w:pPr>
        <w:widowControl w:val="0"/>
        <w:spacing w:before="0" w:after="0"/>
        <w:ind w:left="284" w:right="357"/>
        <w:rPr>
          <w:rFonts w:ascii="Times New Roman" w:hAnsi="Times New Roman" w:cs="Times New Roman"/>
          <w:szCs w:val="22"/>
          <w:lang w:val="en-US"/>
        </w:rPr>
      </w:pPr>
    </w:p>
    <w:p w:rsidR="00BE5C66" w:rsidRPr="009321A8" w:rsidRDefault="00BE5C66" w:rsidP="00BE5C66">
      <w:pPr>
        <w:widowControl w:val="0"/>
        <w:spacing w:before="0" w:after="0"/>
        <w:ind w:right="357"/>
        <w:rPr>
          <w:rFonts w:ascii="Times New Roman" w:hAnsi="Times New Roman" w:cs="Times New Roman"/>
          <w:szCs w:val="22"/>
          <w:lang w:val="en-US"/>
        </w:rPr>
      </w:pPr>
    </w:p>
    <w:p w:rsidR="00BE5C66" w:rsidRPr="009321A8" w:rsidRDefault="00BE5C66" w:rsidP="00BE5C66">
      <w:pPr>
        <w:widowControl w:val="0"/>
        <w:spacing w:before="0" w:after="0"/>
        <w:ind w:right="357"/>
        <w:rPr>
          <w:rFonts w:ascii="Times New Roman" w:hAnsi="Times New Roman" w:cs="Times New Roman"/>
          <w:szCs w:val="22"/>
          <w:lang w:val="en-US"/>
        </w:rPr>
      </w:pPr>
    </w:p>
    <w:p w:rsidR="00BE5C66" w:rsidRPr="009321A8" w:rsidRDefault="00BE5C66" w:rsidP="00BE5C66">
      <w:pPr>
        <w:widowControl w:val="0"/>
        <w:spacing w:before="0" w:after="0"/>
        <w:ind w:right="357"/>
        <w:rPr>
          <w:rFonts w:ascii="Times New Roman" w:hAnsi="Times New Roman" w:cs="Times New Roman"/>
          <w:szCs w:val="22"/>
          <w:lang w:val="en-US"/>
        </w:rPr>
        <w:sectPr w:rsidR="00BE5C66" w:rsidRPr="009321A8">
          <w:headerReference w:type="default" r:id="rId12"/>
          <w:endnotePr>
            <w:numFmt w:val="lowerLetter"/>
          </w:endnotePr>
          <w:type w:val="continuous"/>
          <w:pgSz w:w="11907" w:h="16840" w:code="9"/>
          <w:pgMar w:top="1418" w:right="851" w:bottom="1134" w:left="1134" w:header="567" w:footer="567" w:gutter="0"/>
          <w:paperSrc w:first="8242" w:other="8242"/>
          <w:cols w:space="720"/>
        </w:sectPr>
      </w:pPr>
    </w:p>
    <w:p w:rsidR="00BE5C66" w:rsidRPr="009321A8" w:rsidRDefault="00BE5C66" w:rsidP="00BE5C66">
      <w:pPr>
        <w:widowControl w:val="0"/>
        <w:spacing w:before="0" w:after="0"/>
        <w:ind w:right="357"/>
        <w:rPr>
          <w:rFonts w:ascii="Times New Roman" w:hAnsi="Times New Roman" w:cs="Times New Roman"/>
          <w:szCs w:val="22"/>
          <w:lang w:val="en-US"/>
        </w:rPr>
      </w:pPr>
    </w:p>
    <w:p w:rsidR="00BE5C66" w:rsidRPr="009321A8" w:rsidRDefault="00BE5C66" w:rsidP="00BE5C66">
      <w:pPr>
        <w:widowControl w:val="0"/>
        <w:spacing w:before="0" w:after="0"/>
        <w:ind w:right="357"/>
        <w:rPr>
          <w:rFonts w:ascii="Times New Roman" w:hAnsi="Times New Roman" w:cs="Times New Roman"/>
          <w:szCs w:val="22"/>
          <w:lang w:val="en-US"/>
        </w:rPr>
      </w:pPr>
    </w:p>
    <w:p w:rsidR="00BE5C66" w:rsidRPr="009321A8" w:rsidRDefault="00BE5C66" w:rsidP="00BE5C66">
      <w:pPr>
        <w:widowControl w:val="0"/>
        <w:spacing w:before="0" w:after="0"/>
        <w:ind w:right="357"/>
        <w:rPr>
          <w:rFonts w:ascii="Times New Roman" w:hAnsi="Times New Roman" w:cs="Times New Roman"/>
          <w:szCs w:val="22"/>
          <w:lang w:val="en-US"/>
        </w:rPr>
      </w:pPr>
      <w:r w:rsidRPr="009321A8">
        <w:rPr>
          <w:rFonts w:ascii="Times New Roman" w:hAnsi="Times New Roman" w:cs="Times New Roman"/>
          <w:szCs w:val="22"/>
          <w:lang w:val="en-US"/>
        </w:rPr>
        <w:br w:type="page"/>
      </w:r>
    </w:p>
    <w:p w:rsidR="00BE5C66" w:rsidRPr="009321A8" w:rsidRDefault="00BE5C66" w:rsidP="00BE5C66">
      <w:pPr>
        <w:pStyle w:val="Heading1"/>
        <w:spacing w:after="0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lastRenderedPageBreak/>
        <w:t xml:space="preserve">Santé familiale Mère </w:t>
      </w:r>
      <w:r w:rsidRPr="009321A8">
        <w:rPr>
          <w:rFonts w:ascii="Times New Roman" w:hAnsi="Times New Roman" w:cs="Times New Roman"/>
        </w:rPr>
        <w:br/>
        <w:t>(75 périodes)</w:t>
      </w:r>
    </w:p>
    <w:p w:rsidR="00BE5C66" w:rsidRPr="00681963" w:rsidRDefault="00BE5C66" w:rsidP="00BE5C66">
      <w:pPr>
        <w:spacing w:after="0"/>
        <w:rPr>
          <w:rFonts w:cs="Calibri"/>
          <w:b/>
          <w:bCs/>
          <w:sz w:val="36"/>
          <w:szCs w:val="36"/>
          <w:u w:val="single"/>
          <w:lang w:eastAsia="ja-JP"/>
        </w:rPr>
      </w:pPr>
      <w:r w:rsidRPr="00681963">
        <w:rPr>
          <w:rFonts w:cs="Calibri"/>
          <w:b/>
          <w:bCs/>
          <w:sz w:val="36"/>
          <w:szCs w:val="36"/>
          <w:u w:val="single"/>
          <w:lang w:eastAsia="ja-JP"/>
        </w:rPr>
        <w:t>Santé Familiale Mère-Enfant (75 périodes)</w:t>
      </w:r>
    </w:p>
    <w:p w:rsidR="00BE5C66" w:rsidRDefault="00BE5C66" w:rsidP="00BE5C66">
      <w:pPr>
        <w:spacing w:after="0"/>
        <w:rPr>
          <w:b/>
          <w:bCs/>
          <w:sz w:val="28"/>
          <w:szCs w:val="28"/>
          <w:u w:val="single"/>
          <w:lang w:eastAsia="ja-JP"/>
        </w:rPr>
      </w:pPr>
    </w:p>
    <w:p w:rsidR="00BE5C66" w:rsidRDefault="00BE5C66" w:rsidP="00BE5C66">
      <w:pPr>
        <w:spacing w:after="0"/>
        <w:rPr>
          <w:b/>
          <w:bCs/>
          <w:sz w:val="32"/>
          <w:szCs w:val="32"/>
          <w:u w:val="single"/>
        </w:rPr>
      </w:pPr>
      <w:r w:rsidRPr="004D493B">
        <w:rPr>
          <w:b/>
          <w:bCs/>
          <w:sz w:val="32"/>
          <w:szCs w:val="32"/>
          <w:u w:val="single"/>
        </w:rPr>
        <w:t>Chapitre I</w:t>
      </w:r>
    </w:p>
    <w:p w:rsidR="00BE5C66" w:rsidRPr="00681963" w:rsidRDefault="00BE5C66" w:rsidP="00BE5C66">
      <w:pPr>
        <w:spacing w:after="0"/>
        <w:ind w:left="720"/>
        <w:rPr>
          <w:rFonts w:cs="Calibri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Examen Clinique et Principaux Examens Complémentaires en Gynécologie</w:t>
      </w:r>
    </w:p>
    <w:p w:rsidR="00BE5C66" w:rsidRPr="00681963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r>
        <w:rPr>
          <w:rFonts w:cs="Calibri"/>
          <w:sz w:val="32"/>
          <w:szCs w:val="32"/>
        </w:rPr>
        <w:t>Amenorrhée et Menopause</w:t>
      </w:r>
    </w:p>
    <w:p w:rsidR="00BE5C66" w:rsidRPr="00681963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r>
        <w:rPr>
          <w:rFonts w:cs="Calibri"/>
          <w:sz w:val="32"/>
          <w:szCs w:val="32"/>
        </w:rPr>
        <w:t>Pathologie du Corps Utérin/Col Utérin</w:t>
      </w:r>
    </w:p>
    <w:p w:rsidR="00BE5C66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r>
        <w:rPr>
          <w:rFonts w:cs="Calibri"/>
          <w:sz w:val="32"/>
          <w:szCs w:val="32"/>
        </w:rPr>
        <w:t>Pathologies Ovariennes</w:t>
      </w:r>
    </w:p>
    <w:p w:rsidR="00BE5C66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- Pathologies Vulvo-Vaginales</w:t>
      </w:r>
    </w:p>
    <w:p w:rsidR="00BE5C66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- Pathologies Mammaires</w:t>
      </w:r>
    </w:p>
    <w:p w:rsidR="00BE5C66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- Prolapsus Génitaux et Incontinence Urinaire</w:t>
      </w:r>
    </w:p>
    <w:p w:rsidR="00BE5C66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- Stérilité du Couple</w:t>
      </w:r>
    </w:p>
    <w:p w:rsidR="00BE5C66" w:rsidRDefault="00BE5C66" w:rsidP="00BE5C66">
      <w:pPr>
        <w:spacing w:after="0"/>
        <w:rPr>
          <w:rFonts w:cs="Calibri"/>
          <w:b/>
          <w:sz w:val="32"/>
          <w:szCs w:val="32"/>
          <w:u w:val="single"/>
        </w:rPr>
      </w:pPr>
      <w:r w:rsidRPr="00FE718B">
        <w:rPr>
          <w:rFonts w:cs="Calibri"/>
          <w:b/>
          <w:sz w:val="32"/>
          <w:szCs w:val="32"/>
          <w:u w:val="single"/>
        </w:rPr>
        <w:t>Evaluation</w:t>
      </w:r>
    </w:p>
    <w:p w:rsidR="00BE5C66" w:rsidRDefault="00BE5C66" w:rsidP="00BE5C66">
      <w:pPr>
        <w:spacing w:after="0"/>
        <w:rPr>
          <w:rFonts w:cs="Calibri"/>
          <w:sz w:val="32"/>
          <w:szCs w:val="32"/>
        </w:rPr>
      </w:pPr>
      <w:r w:rsidRPr="00FE718B">
        <w:rPr>
          <w:rFonts w:cs="Calibri"/>
          <w:b/>
          <w:sz w:val="32"/>
          <w:szCs w:val="32"/>
        </w:rPr>
        <w:tab/>
      </w:r>
      <w:r w:rsidRPr="00AF253D">
        <w:rPr>
          <w:rFonts w:cs="Calibri"/>
          <w:sz w:val="32"/>
          <w:szCs w:val="32"/>
        </w:rPr>
        <w:t>Prendre en charge une femme hospitalisée avec assurer les soins et les surveillances spécialisées.</w:t>
      </w:r>
    </w:p>
    <w:p w:rsidR="00BE5C66" w:rsidRPr="00AF253D" w:rsidRDefault="00BE5C66" w:rsidP="00BE5C66">
      <w:pPr>
        <w:spacing w:after="0"/>
        <w:rPr>
          <w:rFonts w:cs="Calibri"/>
          <w:sz w:val="32"/>
          <w:szCs w:val="32"/>
        </w:rPr>
      </w:pPr>
    </w:p>
    <w:p w:rsidR="00BE5C66" w:rsidRDefault="00BE5C66" w:rsidP="00BE5C66">
      <w:pPr>
        <w:spacing w:after="0"/>
        <w:rPr>
          <w:b/>
          <w:bCs/>
          <w:sz w:val="32"/>
          <w:szCs w:val="32"/>
          <w:u w:val="single"/>
        </w:rPr>
      </w:pPr>
      <w:r w:rsidRPr="004D493B">
        <w:rPr>
          <w:b/>
          <w:bCs/>
          <w:sz w:val="32"/>
          <w:szCs w:val="32"/>
          <w:u w:val="single"/>
        </w:rPr>
        <w:t>Chapitre II</w:t>
      </w:r>
    </w:p>
    <w:p w:rsidR="00BE5C66" w:rsidRDefault="00BE5C66" w:rsidP="00BE5C66">
      <w:pPr>
        <w:spacing w:after="0"/>
        <w:rPr>
          <w:b/>
          <w:bCs/>
          <w:sz w:val="32"/>
          <w:szCs w:val="32"/>
        </w:rPr>
      </w:pPr>
      <w:r w:rsidRPr="00022626">
        <w:rPr>
          <w:sz w:val="32"/>
          <w:szCs w:val="32"/>
        </w:rPr>
        <w:tab/>
      </w:r>
      <w:r>
        <w:rPr>
          <w:b/>
          <w:bCs/>
          <w:sz w:val="32"/>
          <w:szCs w:val="32"/>
        </w:rPr>
        <w:t>Puériculture: Introduction</w:t>
      </w:r>
    </w:p>
    <w:p w:rsidR="00BE5C66" w:rsidRPr="00B058B3" w:rsidRDefault="00BE5C66" w:rsidP="00BE5C66">
      <w:pPr>
        <w:spacing w:after="0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 xml:space="preserve">     Généralités</w:t>
      </w:r>
    </w:p>
    <w:p w:rsidR="00BE5C66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>-</w:t>
      </w:r>
      <w:r>
        <w:rPr>
          <w:rFonts w:cs="Calibri"/>
          <w:sz w:val="32"/>
          <w:szCs w:val="32"/>
        </w:rPr>
        <w:t xml:space="preserve">Assurer l’équilibre alimentaire de l’enfant </w:t>
      </w:r>
    </w:p>
    <w:p w:rsidR="00BE5C66" w:rsidRDefault="00BE5C66" w:rsidP="00BE5C66">
      <w:pPr>
        <w:numPr>
          <w:ilvl w:val="0"/>
          <w:numId w:val="29"/>
        </w:numPr>
        <w:spacing w:before="0" w:after="0"/>
        <w:jc w:val="left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Choix de l’allaitement (Maternel-Artificiel)</w:t>
      </w:r>
    </w:p>
    <w:p w:rsidR="00BE5C66" w:rsidRPr="00681963" w:rsidRDefault="00BE5C66" w:rsidP="00BE5C66">
      <w:pPr>
        <w:numPr>
          <w:ilvl w:val="0"/>
          <w:numId w:val="29"/>
        </w:numPr>
        <w:spacing w:before="0" w:after="0"/>
        <w:jc w:val="left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Diversification</w:t>
      </w:r>
    </w:p>
    <w:p w:rsidR="00BE5C66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r>
        <w:rPr>
          <w:rFonts w:cs="Calibri"/>
          <w:sz w:val="32"/>
          <w:szCs w:val="32"/>
        </w:rPr>
        <w:t>La Croissance</w:t>
      </w:r>
    </w:p>
    <w:p w:rsidR="00BE5C66" w:rsidRPr="00681963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</w:p>
    <w:p w:rsidR="00BE5C66" w:rsidRDefault="00BE5C66" w:rsidP="00BE5C66">
      <w:pPr>
        <w:spacing w:after="0"/>
        <w:rPr>
          <w:b/>
          <w:bCs/>
          <w:sz w:val="32"/>
          <w:szCs w:val="32"/>
          <w:u w:val="single"/>
        </w:rPr>
      </w:pPr>
      <w:r w:rsidRPr="004D493B">
        <w:rPr>
          <w:b/>
          <w:bCs/>
          <w:sz w:val="32"/>
          <w:szCs w:val="32"/>
          <w:u w:val="single"/>
        </w:rPr>
        <w:t xml:space="preserve">Chapitre </w:t>
      </w:r>
      <w:r>
        <w:rPr>
          <w:b/>
          <w:bCs/>
          <w:sz w:val="32"/>
          <w:szCs w:val="32"/>
          <w:u w:val="single"/>
        </w:rPr>
        <w:t>III</w:t>
      </w:r>
    </w:p>
    <w:p w:rsidR="00BE5C66" w:rsidRPr="00681963" w:rsidRDefault="00BE5C66" w:rsidP="00BE5C66">
      <w:pPr>
        <w:spacing w:after="0"/>
        <w:rPr>
          <w:rFonts w:cs="Calibri"/>
          <w:sz w:val="32"/>
          <w:szCs w:val="32"/>
        </w:rPr>
      </w:pPr>
      <w:r w:rsidRPr="00022626">
        <w:rPr>
          <w:sz w:val="32"/>
          <w:szCs w:val="32"/>
        </w:rPr>
        <w:tab/>
      </w:r>
      <w:r>
        <w:rPr>
          <w:b/>
          <w:bCs/>
          <w:sz w:val="32"/>
          <w:szCs w:val="32"/>
        </w:rPr>
        <w:t>Depistage Néo-Natale(DNN)</w:t>
      </w:r>
    </w:p>
    <w:p w:rsidR="00BE5C66" w:rsidRPr="00681963" w:rsidRDefault="00BE5C66" w:rsidP="00BE5C66">
      <w:pPr>
        <w:pStyle w:val="ListParagraph"/>
        <w:spacing w:after="0" w:line="240" w:lineRule="auto"/>
        <w:ind w:left="4320"/>
        <w:rPr>
          <w:rFonts w:cs="Calibri"/>
          <w:sz w:val="32"/>
          <w:szCs w:val="32"/>
        </w:rPr>
      </w:pPr>
    </w:p>
    <w:p w:rsidR="00BE5C66" w:rsidRDefault="00BE5C66" w:rsidP="00BE5C66">
      <w:pPr>
        <w:rPr>
          <w:b/>
          <w:bCs/>
          <w:sz w:val="32"/>
          <w:szCs w:val="32"/>
          <w:u w:val="single"/>
        </w:rPr>
      </w:pPr>
    </w:p>
    <w:p w:rsidR="00BE5C66" w:rsidRDefault="00BE5C66" w:rsidP="00BE5C66">
      <w:pPr>
        <w:rPr>
          <w:b/>
          <w:bCs/>
          <w:sz w:val="32"/>
          <w:szCs w:val="32"/>
          <w:u w:val="single"/>
        </w:rPr>
      </w:pPr>
    </w:p>
    <w:p w:rsidR="00BE5C66" w:rsidRPr="00B058B3" w:rsidRDefault="00BE5C66" w:rsidP="00BE5C66">
      <w:pPr>
        <w:spacing w:after="0"/>
        <w:rPr>
          <w:b/>
          <w:bCs/>
          <w:sz w:val="32"/>
          <w:szCs w:val="32"/>
          <w:u w:val="single"/>
        </w:rPr>
      </w:pPr>
      <w:r w:rsidRPr="00B058B3">
        <w:rPr>
          <w:b/>
          <w:bCs/>
          <w:sz w:val="32"/>
          <w:szCs w:val="32"/>
          <w:u w:val="single"/>
        </w:rPr>
        <w:t>Chapitre IV</w:t>
      </w:r>
    </w:p>
    <w:p w:rsidR="00BE5C66" w:rsidRPr="000501A0" w:rsidRDefault="00BE5C66" w:rsidP="00BE5C66">
      <w:pPr>
        <w:spacing w:after="0"/>
        <w:ind w:firstLine="720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Pathologies du Nouveau-né</w:t>
      </w:r>
    </w:p>
    <w:p w:rsidR="00BE5C66" w:rsidRPr="00681963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lastRenderedPageBreak/>
        <w:t xml:space="preserve">- </w:t>
      </w:r>
      <w:r>
        <w:rPr>
          <w:rFonts w:cs="Calibri"/>
          <w:sz w:val="32"/>
          <w:szCs w:val="32"/>
        </w:rPr>
        <w:t>Principales Pathologies du prématuré</w:t>
      </w:r>
    </w:p>
    <w:p w:rsidR="00BE5C66" w:rsidRPr="004A72B9" w:rsidRDefault="00BE5C66" w:rsidP="00BE5C66">
      <w:pPr>
        <w:pStyle w:val="ListParagraph"/>
        <w:numPr>
          <w:ilvl w:val="0"/>
          <w:numId w:val="24"/>
        </w:numPr>
        <w:spacing w:after="0" w:line="240" w:lineRule="auto"/>
        <w:rPr>
          <w:rFonts w:cs="Calibri"/>
          <w:sz w:val="32"/>
          <w:szCs w:val="32"/>
          <w:lang w:val="fr-FR"/>
        </w:rPr>
      </w:pPr>
      <w:r w:rsidRPr="004A72B9">
        <w:rPr>
          <w:rFonts w:cs="Calibri"/>
          <w:sz w:val="32"/>
          <w:szCs w:val="32"/>
          <w:lang w:val="fr-FR"/>
        </w:rPr>
        <w:t>Maladies des Membranes Hyalines(MMH)</w:t>
      </w:r>
    </w:p>
    <w:p w:rsidR="00BE5C66" w:rsidRDefault="00BE5C66" w:rsidP="00BE5C66">
      <w:pPr>
        <w:pStyle w:val="ListParagraph"/>
        <w:numPr>
          <w:ilvl w:val="0"/>
          <w:numId w:val="24"/>
        </w:numPr>
        <w:spacing w:after="0" w:line="240" w:lineRule="auto"/>
        <w:rPr>
          <w:rFonts w:cs="Calibri"/>
          <w:sz w:val="32"/>
          <w:szCs w:val="32"/>
        </w:rPr>
      </w:pPr>
      <w:r w:rsidRPr="008F665B">
        <w:rPr>
          <w:rFonts w:cs="Calibri"/>
          <w:sz w:val="32"/>
          <w:szCs w:val="32"/>
        </w:rPr>
        <w:t xml:space="preserve">Hémorragies </w:t>
      </w:r>
      <w:r>
        <w:rPr>
          <w:rFonts w:cs="Calibri"/>
          <w:sz w:val="32"/>
          <w:szCs w:val="32"/>
        </w:rPr>
        <w:t>Intracrâniennes</w:t>
      </w:r>
    </w:p>
    <w:p w:rsidR="00BE5C66" w:rsidRDefault="00BE5C66" w:rsidP="00BE5C66">
      <w:pPr>
        <w:pStyle w:val="ListParagraph"/>
        <w:numPr>
          <w:ilvl w:val="0"/>
          <w:numId w:val="24"/>
        </w:numPr>
        <w:spacing w:after="0" w:line="240" w:lineRule="auto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Entérocolite Ulcéro-nécrosante (ECN)</w:t>
      </w:r>
    </w:p>
    <w:p w:rsidR="00BE5C66" w:rsidRDefault="00BE5C66" w:rsidP="00BE5C66">
      <w:pPr>
        <w:pStyle w:val="ListParagraph"/>
        <w:numPr>
          <w:ilvl w:val="0"/>
          <w:numId w:val="24"/>
        </w:numPr>
        <w:spacing w:after="0" w:line="240" w:lineRule="auto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Hypoglycémie</w:t>
      </w:r>
    </w:p>
    <w:p w:rsidR="00BE5C66" w:rsidRDefault="00BE5C66" w:rsidP="00BE5C66">
      <w:pPr>
        <w:pStyle w:val="ListParagraph"/>
        <w:numPr>
          <w:ilvl w:val="0"/>
          <w:numId w:val="24"/>
        </w:numPr>
        <w:spacing w:after="0" w:line="240" w:lineRule="auto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Acidoses</w:t>
      </w:r>
    </w:p>
    <w:p w:rsidR="00BE5C66" w:rsidRDefault="00BE5C66" w:rsidP="00BE5C66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  <w:sz w:val="32"/>
          <w:szCs w:val="32"/>
          <w:u w:val="single"/>
        </w:rPr>
      </w:pPr>
      <w:r>
        <w:rPr>
          <w:rFonts w:cs="Calibri"/>
          <w:sz w:val="32"/>
          <w:szCs w:val="32"/>
        </w:rPr>
        <w:t>Infections</w:t>
      </w:r>
    </w:p>
    <w:p w:rsidR="00BE5C66" w:rsidRPr="00B058B3" w:rsidRDefault="00BE5C66" w:rsidP="00BE5C66">
      <w:pPr>
        <w:spacing w:after="0"/>
        <w:rPr>
          <w:b/>
          <w:bCs/>
          <w:sz w:val="32"/>
          <w:szCs w:val="32"/>
          <w:u w:val="single"/>
        </w:rPr>
      </w:pPr>
      <w:r w:rsidRPr="00B058B3">
        <w:rPr>
          <w:b/>
          <w:bCs/>
          <w:sz w:val="32"/>
          <w:szCs w:val="32"/>
          <w:u w:val="single"/>
        </w:rPr>
        <w:t>Chapitre V</w:t>
      </w:r>
    </w:p>
    <w:p w:rsidR="00BE5C66" w:rsidRPr="000501A0" w:rsidRDefault="00BE5C66" w:rsidP="00BE5C66">
      <w:pPr>
        <w:spacing w:after="0"/>
        <w:ind w:firstLine="720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Pathologies du Nouveau-né á l’appareil Respiratoire</w:t>
      </w:r>
    </w:p>
    <w:p w:rsidR="00BE5C66" w:rsidRPr="00681963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r>
        <w:rPr>
          <w:rFonts w:cs="Calibri"/>
          <w:sz w:val="32"/>
          <w:szCs w:val="32"/>
        </w:rPr>
        <w:t>Bronchite - Bronchiolite</w:t>
      </w:r>
    </w:p>
    <w:p w:rsidR="00BE5C66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r>
        <w:rPr>
          <w:rFonts w:cs="Calibri"/>
          <w:sz w:val="32"/>
          <w:szCs w:val="32"/>
        </w:rPr>
        <w:t>Asthme</w:t>
      </w:r>
    </w:p>
    <w:p w:rsidR="00BE5C66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- Laryngite-Pharyngite-Otite</w:t>
      </w:r>
    </w:p>
    <w:p w:rsidR="00BE5C66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- Détresse Respiratoire</w:t>
      </w:r>
    </w:p>
    <w:p w:rsidR="00BE5C66" w:rsidRDefault="00BE5C66" w:rsidP="00BE5C66">
      <w:pPr>
        <w:numPr>
          <w:ilvl w:val="0"/>
          <w:numId w:val="30"/>
        </w:numPr>
        <w:spacing w:before="0" w:after="0"/>
        <w:jc w:val="left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Pneumonie</w:t>
      </w:r>
    </w:p>
    <w:p w:rsidR="00BE5C66" w:rsidRDefault="00BE5C66" w:rsidP="00BE5C66">
      <w:pPr>
        <w:numPr>
          <w:ilvl w:val="0"/>
          <w:numId w:val="30"/>
        </w:numPr>
        <w:spacing w:before="0" w:after="0"/>
        <w:jc w:val="left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Mort Apparent</w:t>
      </w:r>
    </w:p>
    <w:p w:rsidR="00BE5C66" w:rsidRPr="00681963" w:rsidRDefault="00BE5C66" w:rsidP="00BE5C66">
      <w:pPr>
        <w:numPr>
          <w:ilvl w:val="0"/>
          <w:numId w:val="30"/>
        </w:numPr>
        <w:spacing w:before="0" w:after="0"/>
        <w:jc w:val="left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Oxygeno Therapie</w:t>
      </w:r>
    </w:p>
    <w:p w:rsidR="00BE5C66" w:rsidRPr="00681963" w:rsidRDefault="00BE5C66" w:rsidP="00BE5C66">
      <w:pPr>
        <w:spacing w:after="0"/>
        <w:rPr>
          <w:rFonts w:cs="Calibri"/>
          <w:sz w:val="32"/>
          <w:szCs w:val="32"/>
        </w:rPr>
      </w:pPr>
    </w:p>
    <w:p w:rsidR="00BE5C66" w:rsidRDefault="00BE5C66" w:rsidP="00BE5C66">
      <w:pPr>
        <w:spacing w:after="0"/>
        <w:rPr>
          <w:b/>
          <w:bCs/>
          <w:sz w:val="32"/>
          <w:szCs w:val="32"/>
          <w:u w:val="single"/>
        </w:rPr>
      </w:pPr>
      <w:r w:rsidRPr="00B058B3">
        <w:rPr>
          <w:b/>
          <w:bCs/>
          <w:sz w:val="32"/>
          <w:szCs w:val="32"/>
          <w:u w:val="single"/>
        </w:rPr>
        <w:t>Chapitre V</w:t>
      </w:r>
      <w:r>
        <w:rPr>
          <w:b/>
          <w:bCs/>
          <w:sz w:val="32"/>
          <w:szCs w:val="32"/>
          <w:u w:val="single"/>
        </w:rPr>
        <w:t>I</w:t>
      </w:r>
    </w:p>
    <w:p w:rsidR="00BE5C66" w:rsidRPr="000501A0" w:rsidRDefault="00BE5C66" w:rsidP="00BE5C66">
      <w:pPr>
        <w:spacing w:after="0"/>
        <w:ind w:firstLine="720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Pathologie du Nouveau-Né (Appareil-Systéme Digestif)</w:t>
      </w:r>
    </w:p>
    <w:p w:rsidR="00BE5C66" w:rsidRPr="00681963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r>
        <w:rPr>
          <w:rFonts w:cs="Calibri"/>
          <w:sz w:val="32"/>
          <w:szCs w:val="32"/>
        </w:rPr>
        <w:t xml:space="preserve">Bec </w:t>
      </w:r>
      <w:r w:rsidRPr="00610C8A">
        <w:rPr>
          <w:rFonts w:cs="Calibri"/>
          <w:sz w:val="32"/>
          <w:szCs w:val="32"/>
        </w:rPr>
        <w:t>de Li</w:t>
      </w:r>
      <w:r w:rsidRPr="00610C8A">
        <w:rPr>
          <w:bCs/>
          <w:sz w:val="32"/>
          <w:szCs w:val="32"/>
        </w:rPr>
        <w:t>èvre</w:t>
      </w:r>
    </w:p>
    <w:p w:rsidR="00BE5C66" w:rsidRPr="00681963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r>
        <w:rPr>
          <w:rFonts w:cs="Calibri"/>
          <w:sz w:val="32"/>
          <w:szCs w:val="32"/>
        </w:rPr>
        <w:t>Atrésie de l’œsophage</w:t>
      </w:r>
    </w:p>
    <w:p w:rsidR="00BE5C66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r>
        <w:rPr>
          <w:rFonts w:cs="Calibri"/>
          <w:sz w:val="32"/>
          <w:szCs w:val="32"/>
        </w:rPr>
        <w:t>Reflux Gastro Esophagien</w:t>
      </w:r>
    </w:p>
    <w:p w:rsidR="00BE5C66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- Maladie de Celiac (Allergie en Gluten)</w:t>
      </w:r>
    </w:p>
    <w:p w:rsidR="00BE5C66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- Megacolou</w:t>
      </w:r>
    </w:p>
    <w:p w:rsidR="00BE5C66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- Diarrhée (Aigue-chronique)</w:t>
      </w:r>
    </w:p>
    <w:p w:rsidR="00BE5C66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- Hernies – Eventrations – Invaginations</w:t>
      </w:r>
    </w:p>
    <w:p w:rsidR="00BE5C66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- Occlusions</w:t>
      </w:r>
    </w:p>
    <w:p w:rsidR="00BE5C66" w:rsidRPr="00681963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- Appendicité</w:t>
      </w:r>
    </w:p>
    <w:p w:rsidR="00BE5C66" w:rsidRDefault="00BE5C66" w:rsidP="00BE5C66">
      <w:pPr>
        <w:rPr>
          <w:b/>
          <w:bCs/>
          <w:sz w:val="32"/>
          <w:szCs w:val="32"/>
          <w:u w:val="single"/>
        </w:rPr>
      </w:pPr>
    </w:p>
    <w:p w:rsidR="00BE5C66" w:rsidRDefault="00BE5C66" w:rsidP="00BE5C66">
      <w:pPr>
        <w:rPr>
          <w:b/>
          <w:bCs/>
          <w:sz w:val="32"/>
          <w:szCs w:val="32"/>
          <w:u w:val="single"/>
        </w:rPr>
      </w:pPr>
    </w:p>
    <w:p w:rsidR="00BE5C66" w:rsidRPr="00B058B3" w:rsidRDefault="00BE5C66" w:rsidP="00BE5C66">
      <w:pPr>
        <w:spacing w:after="0"/>
        <w:rPr>
          <w:b/>
          <w:bCs/>
          <w:sz w:val="32"/>
          <w:szCs w:val="32"/>
          <w:u w:val="single"/>
        </w:rPr>
      </w:pPr>
      <w:r w:rsidRPr="00B058B3">
        <w:rPr>
          <w:b/>
          <w:bCs/>
          <w:sz w:val="32"/>
          <w:szCs w:val="32"/>
          <w:u w:val="single"/>
        </w:rPr>
        <w:t>Chapitre V</w:t>
      </w:r>
      <w:r>
        <w:rPr>
          <w:b/>
          <w:bCs/>
          <w:sz w:val="32"/>
          <w:szCs w:val="32"/>
          <w:u w:val="single"/>
        </w:rPr>
        <w:t>II</w:t>
      </w:r>
    </w:p>
    <w:p w:rsidR="00BE5C66" w:rsidRPr="000501A0" w:rsidRDefault="00BE5C66" w:rsidP="00BE5C66">
      <w:pPr>
        <w:spacing w:after="0"/>
        <w:ind w:firstLine="720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Pathologie du Nouveau-Né (Appareil Génito Urinaire)</w:t>
      </w:r>
    </w:p>
    <w:p w:rsidR="00BE5C66" w:rsidRPr="00681963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r>
        <w:rPr>
          <w:rFonts w:cs="Calibri"/>
          <w:sz w:val="32"/>
          <w:szCs w:val="32"/>
        </w:rPr>
        <w:t>Hypo-Epi Spadias</w:t>
      </w:r>
    </w:p>
    <w:p w:rsidR="00BE5C66" w:rsidRPr="00681963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r>
        <w:rPr>
          <w:rFonts w:cs="Calibri"/>
          <w:sz w:val="32"/>
          <w:szCs w:val="32"/>
        </w:rPr>
        <w:t>Hydrocèle</w:t>
      </w:r>
    </w:p>
    <w:p w:rsidR="00BE5C66" w:rsidRPr="00681963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lastRenderedPageBreak/>
        <w:t xml:space="preserve">- </w:t>
      </w:r>
      <w:r>
        <w:rPr>
          <w:rFonts w:cs="Calibri"/>
          <w:sz w:val="32"/>
          <w:szCs w:val="32"/>
        </w:rPr>
        <w:t>Gilomérulonéphrite</w:t>
      </w:r>
    </w:p>
    <w:p w:rsidR="00BE5C66" w:rsidRPr="00B058B3" w:rsidRDefault="00BE5C66" w:rsidP="00BE5C66">
      <w:pPr>
        <w:spacing w:after="0"/>
        <w:rPr>
          <w:b/>
          <w:bCs/>
          <w:sz w:val="32"/>
          <w:szCs w:val="32"/>
          <w:u w:val="single"/>
        </w:rPr>
      </w:pPr>
      <w:r w:rsidRPr="00B058B3">
        <w:rPr>
          <w:b/>
          <w:bCs/>
          <w:sz w:val="32"/>
          <w:szCs w:val="32"/>
          <w:u w:val="single"/>
        </w:rPr>
        <w:t xml:space="preserve">Chapitre </w:t>
      </w:r>
      <w:r>
        <w:rPr>
          <w:b/>
          <w:bCs/>
          <w:sz w:val="32"/>
          <w:szCs w:val="32"/>
          <w:u w:val="single"/>
        </w:rPr>
        <w:t>IIX</w:t>
      </w:r>
    </w:p>
    <w:p w:rsidR="00BE5C66" w:rsidRPr="000501A0" w:rsidRDefault="00BE5C66" w:rsidP="00BE5C66">
      <w:pPr>
        <w:spacing w:after="0"/>
        <w:ind w:firstLine="720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Pathologie du Nouveau-Né (Hematologies)</w:t>
      </w:r>
    </w:p>
    <w:p w:rsidR="00BE5C66" w:rsidRPr="00681963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r>
        <w:rPr>
          <w:rFonts w:cs="Calibri"/>
          <w:sz w:val="32"/>
          <w:szCs w:val="32"/>
        </w:rPr>
        <w:t>Anémies</w:t>
      </w:r>
    </w:p>
    <w:p w:rsidR="00BE5C66" w:rsidRPr="00681963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r>
        <w:rPr>
          <w:rFonts w:cs="Calibri"/>
          <w:sz w:val="32"/>
          <w:szCs w:val="32"/>
        </w:rPr>
        <w:t>Ictère Neo-Natale</w:t>
      </w:r>
    </w:p>
    <w:p w:rsidR="00BE5C66" w:rsidRPr="00B058B3" w:rsidRDefault="00BE5C66" w:rsidP="00BE5C66">
      <w:pPr>
        <w:spacing w:after="0"/>
        <w:rPr>
          <w:b/>
          <w:bCs/>
          <w:sz w:val="32"/>
          <w:szCs w:val="32"/>
          <w:u w:val="single"/>
        </w:rPr>
      </w:pPr>
      <w:r w:rsidRPr="00B058B3">
        <w:rPr>
          <w:b/>
          <w:bCs/>
          <w:sz w:val="32"/>
          <w:szCs w:val="32"/>
          <w:u w:val="single"/>
        </w:rPr>
        <w:t xml:space="preserve">Chapitre </w:t>
      </w:r>
      <w:r>
        <w:rPr>
          <w:b/>
          <w:bCs/>
          <w:sz w:val="32"/>
          <w:szCs w:val="32"/>
          <w:u w:val="single"/>
        </w:rPr>
        <w:t>IX</w:t>
      </w:r>
    </w:p>
    <w:p w:rsidR="00BE5C66" w:rsidRPr="000501A0" w:rsidRDefault="00BE5C66" w:rsidP="00BE5C66">
      <w:pPr>
        <w:spacing w:after="0"/>
        <w:ind w:firstLine="720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Pathologie du Nouveau-Né (Système Nerveux Central)</w:t>
      </w:r>
    </w:p>
    <w:p w:rsidR="00BE5C66" w:rsidRDefault="00BE5C66" w:rsidP="00BE5C66">
      <w:pPr>
        <w:spacing w:after="0"/>
        <w:ind w:left="216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r>
        <w:rPr>
          <w:rFonts w:cs="Calibri"/>
          <w:sz w:val="32"/>
          <w:szCs w:val="32"/>
        </w:rPr>
        <w:t>Convulsions (Avec fièvre-sans fièvre Néo-Natale)</w:t>
      </w:r>
      <w:r w:rsidRPr="00681963">
        <w:rPr>
          <w:rFonts w:cs="Calibri"/>
          <w:sz w:val="32"/>
          <w:szCs w:val="32"/>
        </w:rPr>
        <w:t xml:space="preserve"> </w:t>
      </w:r>
    </w:p>
    <w:p w:rsidR="00BE5C66" w:rsidRDefault="00BE5C66" w:rsidP="00BE5C66">
      <w:pPr>
        <w:spacing w:after="0"/>
        <w:ind w:left="216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 xml:space="preserve">- </w:t>
      </w:r>
      <w:r w:rsidRPr="00681963">
        <w:rPr>
          <w:rFonts w:cs="Calibri"/>
          <w:sz w:val="32"/>
          <w:szCs w:val="32"/>
        </w:rPr>
        <w:t>Développement Psychomoteur</w:t>
      </w:r>
    </w:p>
    <w:p w:rsidR="00BE5C66" w:rsidRDefault="00BE5C66" w:rsidP="00BE5C66">
      <w:pPr>
        <w:spacing w:after="0"/>
        <w:ind w:left="216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- Méningites</w:t>
      </w:r>
    </w:p>
    <w:p w:rsidR="00BE5C66" w:rsidRDefault="00BE5C66" w:rsidP="00BE5C66">
      <w:pPr>
        <w:spacing w:after="0"/>
        <w:ind w:left="216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- Hydrocéphalie – Spinabifidia</w:t>
      </w:r>
    </w:p>
    <w:p w:rsidR="00BE5C66" w:rsidRDefault="00BE5C66" w:rsidP="00BE5C66">
      <w:pPr>
        <w:spacing w:after="0"/>
        <w:ind w:left="216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- Hyperthermie de l’enfant</w:t>
      </w:r>
    </w:p>
    <w:p w:rsidR="00BE5C66" w:rsidRDefault="00BE5C66" w:rsidP="00BE5C66">
      <w:pPr>
        <w:spacing w:after="0"/>
        <w:rPr>
          <w:rFonts w:cs="Calibri"/>
          <w:sz w:val="32"/>
          <w:szCs w:val="32"/>
        </w:rPr>
      </w:pPr>
    </w:p>
    <w:p w:rsidR="00BE5C66" w:rsidRPr="00B058B3" w:rsidRDefault="00BE5C66" w:rsidP="00BE5C66">
      <w:pPr>
        <w:spacing w:after="0"/>
        <w:rPr>
          <w:b/>
          <w:bCs/>
          <w:sz w:val="32"/>
          <w:szCs w:val="32"/>
          <w:u w:val="single"/>
        </w:rPr>
      </w:pPr>
      <w:r w:rsidRPr="00B058B3">
        <w:rPr>
          <w:b/>
          <w:bCs/>
          <w:sz w:val="32"/>
          <w:szCs w:val="32"/>
          <w:u w:val="single"/>
        </w:rPr>
        <w:t xml:space="preserve">Chapitre </w:t>
      </w:r>
      <w:r>
        <w:rPr>
          <w:b/>
          <w:bCs/>
          <w:sz w:val="32"/>
          <w:szCs w:val="32"/>
          <w:u w:val="single"/>
        </w:rPr>
        <w:t>X</w:t>
      </w:r>
    </w:p>
    <w:p w:rsidR="00BE5C66" w:rsidRPr="000501A0" w:rsidRDefault="00BE5C66" w:rsidP="00BE5C66">
      <w:pPr>
        <w:spacing w:after="0"/>
        <w:ind w:firstLine="720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Maladies Metaboliques du Nouveau-Né</w:t>
      </w:r>
    </w:p>
    <w:p w:rsidR="00BE5C66" w:rsidRDefault="00BE5C66" w:rsidP="00BE5C66">
      <w:pPr>
        <w:spacing w:after="0"/>
        <w:ind w:left="216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r>
        <w:rPr>
          <w:rFonts w:cs="Calibri"/>
          <w:sz w:val="32"/>
          <w:szCs w:val="32"/>
        </w:rPr>
        <w:t>Rachitisme</w:t>
      </w:r>
      <w:r w:rsidRPr="00681963">
        <w:rPr>
          <w:rFonts w:cs="Calibri"/>
          <w:sz w:val="32"/>
          <w:szCs w:val="32"/>
        </w:rPr>
        <w:t xml:space="preserve"> </w:t>
      </w:r>
    </w:p>
    <w:p w:rsidR="00BE5C66" w:rsidRDefault="00BE5C66" w:rsidP="00BE5C66">
      <w:pPr>
        <w:spacing w:after="0"/>
        <w:ind w:left="216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- Fractures</w:t>
      </w:r>
    </w:p>
    <w:p w:rsidR="00BE5C66" w:rsidRDefault="00BE5C66" w:rsidP="00BE5C66">
      <w:pPr>
        <w:spacing w:after="0"/>
        <w:ind w:left="216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- Brulures</w:t>
      </w:r>
    </w:p>
    <w:p w:rsidR="00BE5C66" w:rsidRDefault="00BE5C66" w:rsidP="00BE5C66">
      <w:pPr>
        <w:spacing w:after="0"/>
        <w:ind w:left="216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- Pathologies Dermatologiques</w:t>
      </w:r>
    </w:p>
    <w:p w:rsidR="00BE5C66" w:rsidRPr="00B058B3" w:rsidRDefault="00BE5C66" w:rsidP="00BE5C66">
      <w:pPr>
        <w:spacing w:after="0"/>
        <w:rPr>
          <w:b/>
          <w:bCs/>
          <w:sz w:val="32"/>
          <w:szCs w:val="32"/>
          <w:u w:val="single"/>
        </w:rPr>
      </w:pPr>
      <w:r w:rsidRPr="00B058B3">
        <w:rPr>
          <w:b/>
          <w:bCs/>
          <w:sz w:val="32"/>
          <w:szCs w:val="32"/>
          <w:u w:val="single"/>
        </w:rPr>
        <w:t xml:space="preserve">Chapitre </w:t>
      </w:r>
      <w:r>
        <w:rPr>
          <w:b/>
          <w:bCs/>
          <w:sz w:val="32"/>
          <w:szCs w:val="32"/>
          <w:u w:val="single"/>
        </w:rPr>
        <w:t>XI</w:t>
      </w:r>
    </w:p>
    <w:p w:rsidR="00BE5C66" w:rsidRPr="000501A0" w:rsidRDefault="00BE5C66" w:rsidP="00BE5C66">
      <w:pPr>
        <w:spacing w:after="0"/>
        <w:ind w:firstLine="720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Malformations Congénitales et les Maladies Génétiques</w:t>
      </w:r>
    </w:p>
    <w:p w:rsidR="00BE5C66" w:rsidRDefault="00BE5C66" w:rsidP="00BE5C66">
      <w:pPr>
        <w:spacing w:after="0"/>
        <w:ind w:left="216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r>
        <w:rPr>
          <w:rFonts w:cs="Calibri"/>
          <w:sz w:val="32"/>
          <w:szCs w:val="32"/>
        </w:rPr>
        <w:t>Participer á la prise en charge de la douleur de l’enfant</w:t>
      </w:r>
      <w:r w:rsidRPr="00681963">
        <w:rPr>
          <w:rFonts w:cs="Calibri"/>
          <w:sz w:val="32"/>
          <w:szCs w:val="32"/>
        </w:rPr>
        <w:t xml:space="preserve"> </w:t>
      </w:r>
    </w:p>
    <w:p w:rsidR="00BE5C66" w:rsidRDefault="00BE5C66" w:rsidP="00BE5C66">
      <w:pPr>
        <w:spacing w:after="0"/>
        <w:ind w:left="216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- Participer á la prise en charge dans le domaine Pedopsychiatrie</w:t>
      </w:r>
    </w:p>
    <w:p w:rsidR="00BE5C66" w:rsidRPr="00681963" w:rsidRDefault="00BE5C66" w:rsidP="00BE5C66">
      <w:pPr>
        <w:spacing w:after="0"/>
        <w:ind w:left="2160"/>
        <w:rPr>
          <w:rFonts w:cs="Calibri"/>
          <w:sz w:val="32"/>
          <w:szCs w:val="32"/>
        </w:rPr>
      </w:pPr>
    </w:p>
    <w:p w:rsidR="00BE5C66" w:rsidRDefault="00BE5C66" w:rsidP="00BE5C66">
      <w:pPr>
        <w:spacing w:after="0"/>
        <w:rPr>
          <w:rFonts w:cs="Calibri"/>
          <w:b/>
          <w:bCs/>
          <w:sz w:val="32"/>
          <w:szCs w:val="32"/>
          <w:u w:val="single"/>
        </w:rPr>
      </w:pPr>
    </w:p>
    <w:p w:rsidR="00BE5C66" w:rsidRDefault="00BE5C66" w:rsidP="00BE5C66">
      <w:pPr>
        <w:spacing w:after="0"/>
        <w:rPr>
          <w:rFonts w:cs="Calibri"/>
          <w:b/>
          <w:bCs/>
          <w:sz w:val="32"/>
          <w:szCs w:val="32"/>
          <w:u w:val="single"/>
        </w:rPr>
      </w:pPr>
    </w:p>
    <w:p w:rsidR="00BE5C66" w:rsidRPr="00681963" w:rsidRDefault="00BE5C66" w:rsidP="00BE5C66">
      <w:pPr>
        <w:spacing w:after="0"/>
        <w:rPr>
          <w:rFonts w:cs="Calibri"/>
          <w:b/>
          <w:bCs/>
          <w:sz w:val="32"/>
          <w:szCs w:val="32"/>
          <w:u w:val="single"/>
        </w:rPr>
      </w:pPr>
      <w:r w:rsidRPr="00681963">
        <w:rPr>
          <w:rFonts w:cs="Calibri"/>
          <w:b/>
          <w:bCs/>
          <w:sz w:val="32"/>
          <w:szCs w:val="32"/>
          <w:u w:val="single"/>
        </w:rPr>
        <w:t>Evaluation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>
        <w:rPr>
          <w:sz w:val="32"/>
          <w:szCs w:val="32"/>
        </w:rPr>
        <w:tab/>
        <w:t>L’</w:t>
      </w:r>
      <w:r w:rsidRPr="00681963">
        <w:rPr>
          <w:rFonts w:cs="Calibri"/>
          <w:sz w:val="32"/>
          <w:szCs w:val="32"/>
        </w:rPr>
        <w:t>é</w:t>
      </w:r>
      <w:r>
        <w:rPr>
          <w:sz w:val="32"/>
          <w:szCs w:val="32"/>
        </w:rPr>
        <w:t>l</w:t>
      </w:r>
      <w:r w:rsidRPr="00681963">
        <w:rPr>
          <w:rFonts w:cs="Calibri"/>
          <w:sz w:val="32"/>
          <w:szCs w:val="32"/>
        </w:rPr>
        <w:t xml:space="preserve">ève sera capable de </w:t>
      </w:r>
      <w:r>
        <w:rPr>
          <w:rFonts w:cs="Calibri"/>
          <w:sz w:val="32"/>
          <w:szCs w:val="32"/>
        </w:rPr>
        <w:t>prendre</w:t>
      </w:r>
      <w:r w:rsidRPr="00681963">
        <w:rPr>
          <w:rFonts w:cs="Calibri"/>
          <w:sz w:val="32"/>
          <w:szCs w:val="32"/>
        </w:rPr>
        <w:t xml:space="preserve"> </w:t>
      </w:r>
      <w:r>
        <w:rPr>
          <w:rFonts w:cs="Calibri"/>
          <w:sz w:val="32"/>
          <w:szCs w:val="32"/>
        </w:rPr>
        <w:t>s</w:t>
      </w:r>
      <w:r w:rsidRPr="00681963">
        <w:rPr>
          <w:rFonts w:cs="Calibri"/>
          <w:sz w:val="32"/>
          <w:szCs w:val="32"/>
        </w:rPr>
        <w:t xml:space="preserve">oin </w:t>
      </w:r>
      <w:r>
        <w:rPr>
          <w:rFonts w:cs="Calibri"/>
          <w:sz w:val="32"/>
          <w:szCs w:val="32"/>
        </w:rPr>
        <w:t xml:space="preserve">d’une mère </w:t>
      </w:r>
      <w:r w:rsidRPr="00681963">
        <w:rPr>
          <w:rFonts w:cs="Calibri"/>
          <w:sz w:val="32"/>
          <w:szCs w:val="32"/>
        </w:rPr>
        <w:t xml:space="preserve"> et </w:t>
      </w:r>
      <w:r>
        <w:rPr>
          <w:rFonts w:cs="Calibri"/>
          <w:sz w:val="32"/>
          <w:szCs w:val="32"/>
        </w:rPr>
        <w:t>d</w:t>
      </w:r>
      <w:r w:rsidRPr="00681963">
        <w:rPr>
          <w:rFonts w:cs="Calibri"/>
          <w:sz w:val="32"/>
          <w:szCs w:val="32"/>
        </w:rPr>
        <w:t>’</w:t>
      </w:r>
      <w:r>
        <w:rPr>
          <w:rFonts w:cs="Calibri"/>
          <w:sz w:val="32"/>
          <w:szCs w:val="32"/>
        </w:rPr>
        <w:t xml:space="preserve">un </w:t>
      </w:r>
      <w:r w:rsidRPr="00681963">
        <w:rPr>
          <w:rFonts w:cs="Calibri"/>
          <w:sz w:val="32"/>
          <w:szCs w:val="32"/>
        </w:rPr>
        <w:t>enfant</w:t>
      </w:r>
      <w:r>
        <w:rPr>
          <w:rFonts w:cs="Calibri"/>
          <w:sz w:val="32"/>
          <w:szCs w:val="32"/>
        </w:rPr>
        <w:t xml:space="preserve"> atteint d’une maladie ou opéré</w:t>
      </w:r>
      <w:r w:rsidRPr="00681963">
        <w:rPr>
          <w:rFonts w:cs="Calibri"/>
          <w:sz w:val="32"/>
          <w:szCs w:val="32"/>
        </w:rPr>
        <w:t>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  <w:sectPr w:rsidR="00BE5C66" w:rsidRPr="009321A8">
          <w:headerReference w:type="default" r:id="rId13"/>
          <w:endnotePr>
            <w:numFmt w:val="lowerLetter"/>
          </w:endnotePr>
          <w:type w:val="continuous"/>
          <w:pgSz w:w="11907" w:h="16840" w:code="9"/>
          <w:pgMar w:top="1418" w:right="851" w:bottom="1134" w:left="1134" w:header="567" w:footer="567" w:gutter="0"/>
          <w:paperSrc w:first="8242" w:other="8242"/>
          <w:cols w:space="720"/>
        </w:sectPr>
      </w:pP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br w:type="page"/>
      </w:r>
    </w:p>
    <w:p w:rsidR="00BE5C66" w:rsidRPr="009321A8" w:rsidRDefault="00BE5C66" w:rsidP="00BE5C66">
      <w:pPr>
        <w:pStyle w:val="Heading1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Droit et Législation</w:t>
      </w:r>
      <w:r w:rsidRPr="009321A8">
        <w:rPr>
          <w:rFonts w:ascii="Times New Roman" w:hAnsi="Times New Roman" w:cs="Times New Roman"/>
        </w:rPr>
        <w:t xml:space="preserve"> </w:t>
      </w:r>
      <w:r w:rsidRPr="009321A8">
        <w:rPr>
          <w:rFonts w:ascii="Times New Roman" w:hAnsi="Times New Roman" w:cs="Times New Roman"/>
        </w:rPr>
        <w:br/>
        <w:t>(</w:t>
      </w:r>
      <w:r>
        <w:rPr>
          <w:rFonts w:ascii="Times New Roman" w:hAnsi="Times New Roman" w:cs="Times New Roman"/>
        </w:rPr>
        <w:t>45</w:t>
      </w:r>
      <w:r w:rsidRPr="009321A8">
        <w:rPr>
          <w:rFonts w:ascii="Times New Roman" w:hAnsi="Times New Roman" w:cs="Times New Roman"/>
        </w:rPr>
        <w:t xml:space="preserve"> periodes)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</w:p>
    <w:p w:rsidR="00BE5C66" w:rsidRPr="009321A8" w:rsidRDefault="00BE5C66" w:rsidP="00BE5C66">
      <w:pPr>
        <w:spacing w:before="0" w:after="0"/>
        <w:ind w:firstLine="720"/>
        <w:rPr>
          <w:rFonts w:ascii="Times New Roman" w:hAnsi="Times New Roman" w:cs="Times New Roman"/>
          <w:lang w:eastAsia="fr-FR"/>
        </w:rPr>
      </w:pP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eastAsia="en-US"/>
        </w:rPr>
      </w:pPr>
      <w:r w:rsidRPr="009321A8">
        <w:rPr>
          <w:rFonts w:ascii="Times New Roman" w:hAnsi="Times New Roman" w:cs="Times New Roman"/>
          <w:u w:val="single"/>
          <w:lang w:eastAsia="en-US"/>
        </w:rPr>
        <w:t>Chapitre 1</w:t>
      </w:r>
      <w:r w:rsidRPr="009321A8">
        <w:rPr>
          <w:rFonts w:ascii="Times New Roman" w:hAnsi="Times New Roman" w:cs="Times New Roman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lang w:eastAsia="en-US"/>
        </w:rPr>
        <w:t>Droit de travail</w:t>
      </w:r>
    </w:p>
    <w:p w:rsidR="00BE5C66" w:rsidRPr="009321A8" w:rsidRDefault="00BE5C66" w:rsidP="00BE5C66">
      <w:pPr>
        <w:widowControl w:val="0"/>
        <w:spacing w:before="0" w:after="0"/>
        <w:ind w:left="-1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1.1 Définition – sources- champ d’application.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eastAsia="en-US"/>
        </w:rPr>
      </w:pPr>
      <w:r w:rsidRPr="009321A8">
        <w:rPr>
          <w:rFonts w:ascii="Times New Roman" w:hAnsi="Times New Roman" w:cs="Times New Roman"/>
          <w:u w:val="single"/>
          <w:lang w:eastAsia="en-US"/>
        </w:rPr>
        <w:t>Chapitre 2</w:t>
      </w:r>
      <w:r w:rsidRPr="009321A8">
        <w:rPr>
          <w:rFonts w:ascii="Times New Roman" w:hAnsi="Times New Roman" w:cs="Times New Roman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lang w:eastAsia="en-US"/>
        </w:rPr>
        <w:t>Contrat de travail.</w:t>
      </w:r>
    </w:p>
    <w:p w:rsidR="00BE5C66" w:rsidRPr="009321A8" w:rsidRDefault="00BE5C66" w:rsidP="00BE5C66">
      <w:pPr>
        <w:widowControl w:val="0"/>
        <w:spacing w:before="0" w:after="0"/>
        <w:ind w:left="-1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2.1 Définition -Différents types.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eastAsia="en-US"/>
        </w:rPr>
      </w:pPr>
      <w:r w:rsidRPr="009321A8">
        <w:rPr>
          <w:rFonts w:ascii="Times New Roman" w:hAnsi="Times New Roman" w:cs="Times New Roman"/>
          <w:u w:val="single"/>
          <w:lang w:eastAsia="en-US"/>
        </w:rPr>
        <w:t>Chapitre 3</w:t>
      </w:r>
      <w:r w:rsidRPr="009321A8">
        <w:rPr>
          <w:rFonts w:ascii="Times New Roman" w:hAnsi="Times New Roman" w:cs="Times New Roman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lang w:eastAsia="en-US"/>
        </w:rPr>
        <w:t>Eléments du contrat de travai</w:t>
      </w:r>
    </w:p>
    <w:p w:rsidR="00BE5C66" w:rsidRPr="009321A8" w:rsidRDefault="00BE5C66" w:rsidP="00BE5C66">
      <w:pPr>
        <w:widowControl w:val="0"/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3.1 Les parties contractantes – Obligations.</w:t>
      </w:r>
    </w:p>
    <w:p w:rsidR="00BE5C66" w:rsidRPr="009321A8" w:rsidRDefault="00BE5C66" w:rsidP="00BE5C66">
      <w:pPr>
        <w:widowControl w:val="0"/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3.2 L’objet du contrat de travail.</w:t>
      </w:r>
    </w:p>
    <w:p w:rsidR="00BE5C66" w:rsidRPr="009321A8" w:rsidRDefault="00BE5C66" w:rsidP="00BE5C66">
      <w:pPr>
        <w:widowControl w:val="0"/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3.3 Le salaire.</w:t>
      </w:r>
    </w:p>
    <w:p w:rsidR="00BE5C66" w:rsidRPr="009321A8" w:rsidRDefault="00BE5C66" w:rsidP="00BE5C66">
      <w:pPr>
        <w:widowControl w:val="0"/>
        <w:spacing w:before="0" w:after="0"/>
        <w:ind w:left="54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3.3.1 Détermination – Types.</w:t>
      </w:r>
    </w:p>
    <w:p w:rsidR="00BE5C66" w:rsidRPr="009321A8" w:rsidRDefault="00BE5C66" w:rsidP="00BE5C66">
      <w:pPr>
        <w:widowControl w:val="0"/>
        <w:spacing w:before="0" w:after="0"/>
        <w:ind w:left="54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3.3.2 Les éléments constitutifs du salaire.</w:t>
      </w:r>
    </w:p>
    <w:p w:rsidR="00BE5C66" w:rsidRPr="009321A8" w:rsidRDefault="00BE5C66" w:rsidP="00BE5C66">
      <w:pPr>
        <w:widowControl w:val="0"/>
        <w:spacing w:before="0" w:after="0"/>
        <w:ind w:left="54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3.3.3 la protection juridique du salaire.</w:t>
      </w:r>
    </w:p>
    <w:p w:rsidR="00BE5C66" w:rsidRPr="009321A8" w:rsidRDefault="00BE5C66" w:rsidP="00BE5C66">
      <w:pPr>
        <w:widowControl w:val="0"/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3.4 La subordination juridique.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eastAsia="en-US"/>
        </w:rPr>
      </w:pPr>
      <w:r w:rsidRPr="009321A8">
        <w:rPr>
          <w:rFonts w:ascii="Times New Roman" w:hAnsi="Times New Roman" w:cs="Times New Roman"/>
          <w:u w:val="single"/>
          <w:lang w:eastAsia="en-US"/>
        </w:rPr>
        <w:t>Chapitre 4</w:t>
      </w:r>
      <w:r w:rsidRPr="009321A8">
        <w:rPr>
          <w:rFonts w:ascii="Times New Roman" w:hAnsi="Times New Roman" w:cs="Times New Roman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lang w:eastAsia="en-US"/>
        </w:rPr>
        <w:t>Les conditions juridiques du travail.</w:t>
      </w:r>
    </w:p>
    <w:p w:rsidR="00BE5C66" w:rsidRPr="009321A8" w:rsidRDefault="00BE5C66" w:rsidP="00BE5C66">
      <w:pPr>
        <w:widowControl w:val="0"/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4.1 La Durée.</w:t>
      </w:r>
    </w:p>
    <w:p w:rsidR="00BE5C66" w:rsidRPr="009321A8" w:rsidRDefault="00BE5C66" w:rsidP="00BE5C66">
      <w:pPr>
        <w:widowControl w:val="0"/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4.2 les Heures Quotidiennes et Hebdomadaires.</w:t>
      </w:r>
    </w:p>
    <w:p w:rsidR="00BE5C66" w:rsidRPr="009321A8" w:rsidRDefault="00BE5C66" w:rsidP="00BE5C66">
      <w:pPr>
        <w:widowControl w:val="0"/>
        <w:tabs>
          <w:tab w:val="left" w:pos="317"/>
        </w:tabs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4.3 Le travail des femmes et des adolescents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eastAsia="en-US"/>
        </w:rPr>
      </w:pPr>
      <w:r w:rsidRPr="009321A8">
        <w:rPr>
          <w:rFonts w:ascii="Times New Roman" w:hAnsi="Times New Roman" w:cs="Times New Roman"/>
          <w:u w:val="single"/>
          <w:lang w:eastAsia="en-US"/>
        </w:rPr>
        <w:t>Chapitre 5</w:t>
      </w:r>
      <w:r w:rsidRPr="009321A8">
        <w:rPr>
          <w:rFonts w:ascii="Times New Roman" w:hAnsi="Times New Roman" w:cs="Times New Roman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lang w:eastAsia="en-US"/>
        </w:rPr>
        <w:t>Les congés “ Echéances- Statut – Genres- Conditions - Effets”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eastAsia="en-US"/>
        </w:rPr>
      </w:pPr>
      <w:r w:rsidRPr="009321A8">
        <w:rPr>
          <w:rFonts w:ascii="Times New Roman" w:hAnsi="Times New Roman" w:cs="Times New Roman"/>
          <w:u w:val="single"/>
          <w:lang w:eastAsia="en-US"/>
        </w:rPr>
        <w:t>Chapitre 6</w:t>
      </w:r>
      <w:r w:rsidRPr="009321A8">
        <w:rPr>
          <w:rFonts w:ascii="Times New Roman" w:hAnsi="Times New Roman" w:cs="Times New Roman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lang w:eastAsia="en-US"/>
        </w:rPr>
        <w:t>L’extinction du contrat de travail</w:t>
      </w:r>
    </w:p>
    <w:p w:rsidR="00BE5C66" w:rsidRPr="009321A8" w:rsidRDefault="00BE5C66" w:rsidP="00BE5C66">
      <w:pPr>
        <w:widowControl w:val="0"/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6.1 Les causes générales à tous les contrats « à durée déterminée indéterminée »</w:t>
      </w:r>
    </w:p>
    <w:p w:rsidR="00BE5C66" w:rsidRPr="009321A8" w:rsidRDefault="00BE5C66" w:rsidP="00BE5C66">
      <w:pPr>
        <w:widowControl w:val="0"/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6.2 Les causes d’extinction propres au contrat à durée déterminée</w:t>
      </w:r>
    </w:p>
    <w:p w:rsidR="00BE5C66" w:rsidRPr="009321A8" w:rsidRDefault="00BE5C66" w:rsidP="00BE5C66">
      <w:pPr>
        <w:widowControl w:val="0"/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6.3 Les causes propres au contrat à durée indéterminée</w:t>
      </w:r>
    </w:p>
    <w:p w:rsidR="00BE5C66" w:rsidRPr="009321A8" w:rsidRDefault="00BE5C66" w:rsidP="00BE5C66">
      <w:pPr>
        <w:widowControl w:val="0"/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6.4 La résiliation du contrat de travail aux risques de l’employeur.</w:t>
      </w:r>
    </w:p>
    <w:p w:rsidR="00BE5C66" w:rsidRPr="009321A8" w:rsidRDefault="00BE5C66" w:rsidP="00BE5C66">
      <w:pPr>
        <w:widowControl w:val="0"/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6.5 La résiliation du contrat de travail aux risques du salarié.</w:t>
      </w:r>
    </w:p>
    <w:p w:rsidR="00BE5C66" w:rsidRPr="004A72B9" w:rsidRDefault="00BE5C66" w:rsidP="00BE5C66">
      <w:pPr>
        <w:widowControl w:val="0"/>
        <w:spacing w:before="0" w:after="0"/>
        <w:rPr>
          <w:rFonts w:ascii="Times New Roman" w:hAnsi="Times New Roman" w:cs="Times New Roman"/>
          <w:lang w:eastAsia="fr-FR"/>
        </w:rPr>
        <w:sectPr w:rsidR="00BE5C66" w:rsidRPr="004A72B9">
          <w:headerReference w:type="default" r:id="rId14"/>
          <w:endnotePr>
            <w:numFmt w:val="lowerLetter"/>
          </w:endnotePr>
          <w:type w:val="continuous"/>
          <w:pgSz w:w="11907" w:h="16840" w:code="9"/>
          <w:pgMar w:top="1418" w:right="851" w:bottom="1134" w:left="1134" w:header="567" w:footer="567" w:gutter="0"/>
          <w:paperSrc w:first="8242" w:other="8242"/>
          <w:cols w:space="720"/>
        </w:sectPr>
      </w:pPr>
    </w:p>
    <w:p w:rsidR="00BE5C66" w:rsidRPr="004A72B9" w:rsidRDefault="00BE5C66" w:rsidP="00BE5C66">
      <w:pPr>
        <w:widowControl w:val="0"/>
        <w:spacing w:before="0" w:after="0"/>
        <w:rPr>
          <w:rFonts w:ascii="Times New Roman" w:hAnsi="Times New Roman" w:cs="Times New Roman"/>
          <w:lang w:eastAsia="fr-FR"/>
        </w:rPr>
      </w:pPr>
    </w:p>
    <w:p w:rsidR="00BE5C66" w:rsidRPr="004A72B9" w:rsidRDefault="00BE5C66" w:rsidP="00BE5C66">
      <w:pPr>
        <w:spacing w:before="0" w:after="0"/>
        <w:ind w:firstLine="720"/>
        <w:rPr>
          <w:rFonts w:ascii="Times New Roman" w:hAnsi="Times New Roman" w:cs="Times New Roman"/>
          <w:lang w:eastAsia="fr-FR"/>
        </w:rPr>
      </w:pPr>
    </w:p>
    <w:p w:rsidR="00BE5C66" w:rsidRPr="004A72B9" w:rsidRDefault="00BE5C66" w:rsidP="00BE5C66">
      <w:pPr>
        <w:spacing w:before="0" w:after="0"/>
        <w:ind w:firstLine="720"/>
        <w:rPr>
          <w:rFonts w:ascii="Times New Roman" w:hAnsi="Times New Roman" w:cs="Times New Roman"/>
          <w:lang w:eastAsia="fr-FR"/>
        </w:rPr>
        <w:sectPr w:rsidR="00BE5C66" w:rsidRPr="004A72B9">
          <w:headerReference w:type="default" r:id="rId15"/>
          <w:endnotePr>
            <w:numFmt w:val="lowerLetter"/>
          </w:endnotePr>
          <w:type w:val="continuous"/>
          <w:pgSz w:w="11907" w:h="16840" w:code="9"/>
          <w:pgMar w:top="1418" w:right="851" w:bottom="1134" w:left="1134" w:header="567" w:footer="567" w:gutter="0"/>
          <w:paperSrc w:first="8242" w:other="8242"/>
          <w:cols w:space="720"/>
        </w:sectPr>
      </w:pPr>
    </w:p>
    <w:p w:rsidR="00BE5C66" w:rsidRPr="004A72B9" w:rsidRDefault="00BE5C66" w:rsidP="00BE5C66">
      <w:pPr>
        <w:spacing w:before="0" w:after="0"/>
        <w:ind w:firstLine="720"/>
        <w:rPr>
          <w:rFonts w:ascii="Times New Roman" w:hAnsi="Times New Roman" w:cs="Times New Roman"/>
          <w:lang w:eastAsia="fr-FR"/>
        </w:rPr>
      </w:pP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lang w:eastAsia="en-US"/>
        </w:rPr>
      </w:pPr>
      <w:r w:rsidRPr="009321A8">
        <w:rPr>
          <w:rFonts w:ascii="Times New Roman" w:hAnsi="Times New Roman" w:cs="Times New Roman"/>
          <w:u w:val="single"/>
          <w:lang w:eastAsia="en-US"/>
        </w:rPr>
        <w:t xml:space="preserve">Chapitre </w:t>
      </w:r>
      <w:r>
        <w:rPr>
          <w:rFonts w:ascii="Times New Roman" w:hAnsi="Times New Roman" w:cs="Times New Roman"/>
          <w:u w:val="single"/>
          <w:lang w:eastAsia="en-US"/>
        </w:rPr>
        <w:t>7</w:t>
      </w:r>
      <w:r w:rsidRPr="009321A8">
        <w:rPr>
          <w:rFonts w:ascii="Times New Roman" w:hAnsi="Times New Roman" w:cs="Times New Roman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lang w:eastAsia="en-US"/>
        </w:rPr>
        <w:t xml:space="preserve">La </w:t>
      </w:r>
      <w:r w:rsidRPr="009321A8">
        <w:rPr>
          <w:rFonts w:ascii="Times New Roman" w:hAnsi="Times New Roman" w:cs="Times New Roman"/>
        </w:rPr>
        <w:t>Sécurité</w:t>
      </w:r>
      <w:r w:rsidRPr="009321A8">
        <w:rPr>
          <w:rFonts w:ascii="Times New Roman" w:hAnsi="Times New Roman" w:cs="Times New Roman"/>
          <w:lang w:eastAsia="en-US"/>
        </w:rPr>
        <w:t xml:space="preserve"> </w:t>
      </w:r>
      <w:r w:rsidRPr="009321A8">
        <w:rPr>
          <w:rFonts w:ascii="Times New Roman" w:hAnsi="Times New Roman" w:cs="Times New Roman"/>
        </w:rPr>
        <w:t>Sociale</w:t>
      </w:r>
    </w:p>
    <w:p w:rsidR="00BE5C66" w:rsidRPr="009321A8" w:rsidRDefault="00BE5C66" w:rsidP="00BE5C66">
      <w:pPr>
        <w:widowControl w:val="0"/>
        <w:spacing w:before="0" w:after="0"/>
        <w:ind w:left="-1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1.1 Définition de la sécurité sociale.</w:t>
      </w:r>
    </w:p>
    <w:p w:rsidR="00BE5C66" w:rsidRPr="009321A8" w:rsidRDefault="00BE5C66" w:rsidP="00BE5C66">
      <w:pPr>
        <w:widowControl w:val="0"/>
        <w:spacing w:before="0" w:after="0"/>
        <w:ind w:left="-1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1.2 L’organisation administrative de la sécurité sociale.</w:t>
      </w:r>
    </w:p>
    <w:p w:rsidR="00BE5C66" w:rsidRPr="009321A8" w:rsidRDefault="00BE5C66" w:rsidP="00BE5C66">
      <w:pPr>
        <w:widowControl w:val="0"/>
        <w:spacing w:before="0" w:after="0"/>
        <w:ind w:left="-1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1.3 Les branches et les prestations de la sécurité sociale.</w:t>
      </w:r>
    </w:p>
    <w:p w:rsidR="00BE5C66" w:rsidRPr="009321A8" w:rsidRDefault="00BE5C66" w:rsidP="00BE5C66">
      <w:pPr>
        <w:widowControl w:val="0"/>
        <w:spacing w:before="0" w:after="0"/>
        <w:ind w:left="-1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1.4 Maladie et maternité.</w:t>
      </w:r>
    </w:p>
    <w:p w:rsidR="00BE5C66" w:rsidRPr="009321A8" w:rsidRDefault="00BE5C66" w:rsidP="00BE5C66">
      <w:pPr>
        <w:widowControl w:val="0"/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1.4.1 Les situations.</w:t>
      </w:r>
    </w:p>
    <w:p w:rsidR="00BE5C66" w:rsidRPr="009321A8" w:rsidRDefault="00BE5C66" w:rsidP="00BE5C66">
      <w:pPr>
        <w:widowControl w:val="0"/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1.4.2 Les bénéficiaires.</w:t>
      </w:r>
    </w:p>
    <w:p w:rsidR="00BE5C66" w:rsidRPr="009321A8" w:rsidRDefault="00BE5C66" w:rsidP="00BE5C66">
      <w:pPr>
        <w:widowControl w:val="0"/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lastRenderedPageBreak/>
        <w:t>1.4.3 Les conditions d’exigibilité.</w:t>
      </w:r>
    </w:p>
    <w:p w:rsidR="00BE5C66" w:rsidRPr="009321A8" w:rsidRDefault="00BE5C66" w:rsidP="00BE5C66">
      <w:pPr>
        <w:widowControl w:val="0"/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1.4.4 Les prestations.</w:t>
      </w:r>
    </w:p>
    <w:p w:rsidR="00BE5C66" w:rsidRPr="009321A8" w:rsidRDefault="00BE5C66" w:rsidP="00BE5C66">
      <w:pPr>
        <w:widowControl w:val="0"/>
        <w:spacing w:before="0" w:after="0"/>
        <w:ind w:left="-1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1.5 Les accidents du travail.</w:t>
      </w:r>
    </w:p>
    <w:p w:rsidR="00BE5C66" w:rsidRPr="009321A8" w:rsidRDefault="00BE5C66" w:rsidP="00BE5C66">
      <w:pPr>
        <w:widowControl w:val="0"/>
        <w:spacing w:before="0" w:after="0"/>
        <w:ind w:left="-1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1.6 Les indemnités familiales.</w:t>
      </w:r>
    </w:p>
    <w:p w:rsidR="00BE5C66" w:rsidRPr="009321A8" w:rsidRDefault="00BE5C66" w:rsidP="00BE5C66">
      <w:pPr>
        <w:widowControl w:val="0"/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1.6.1 Les bénéficiaires.</w:t>
      </w:r>
    </w:p>
    <w:p w:rsidR="00BE5C66" w:rsidRPr="009321A8" w:rsidRDefault="00BE5C66" w:rsidP="00BE5C66">
      <w:pPr>
        <w:widowControl w:val="0"/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1.6.2 Les conditions d’exigibilité.</w:t>
      </w:r>
    </w:p>
    <w:p w:rsidR="00BE5C66" w:rsidRPr="009321A8" w:rsidRDefault="00BE5C66" w:rsidP="00BE5C66">
      <w:pPr>
        <w:widowControl w:val="0"/>
        <w:spacing w:before="0" w:after="0"/>
        <w:ind w:left="-1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1.7 Fin de service.</w:t>
      </w:r>
    </w:p>
    <w:p w:rsidR="00BE5C66" w:rsidRPr="009321A8" w:rsidRDefault="00BE5C66" w:rsidP="00BE5C66">
      <w:pPr>
        <w:widowControl w:val="0"/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1.7.1 Les conditions d’exigibilité de l’indemnité et sa valeur.</w:t>
      </w:r>
    </w:p>
    <w:p w:rsidR="00BE5C66" w:rsidRPr="009321A8" w:rsidRDefault="00BE5C66" w:rsidP="00BE5C66">
      <w:pPr>
        <w:widowControl w:val="0"/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1.7.2 Les conditions d’exigibilité de l’indemnité réduite et Sa valeur.</w:t>
      </w:r>
    </w:p>
    <w:p w:rsidR="00BE5C66" w:rsidRDefault="00BE5C66" w:rsidP="00BE5C66">
      <w:pPr>
        <w:pStyle w:val="Title"/>
        <w:rPr>
          <w:rFonts w:ascii="Times New Roman" w:hAnsi="Times New Roman" w:cs="Times New Roman"/>
          <w:u w:val="single"/>
        </w:rPr>
      </w:pPr>
      <w:r w:rsidRPr="009321A8">
        <w:rPr>
          <w:rFonts w:ascii="Times New Roman" w:hAnsi="Times New Roman" w:cs="Times New Roman"/>
          <w:u w:val="single"/>
        </w:rPr>
        <w:t xml:space="preserve">Chapitre </w:t>
      </w:r>
      <w:r>
        <w:rPr>
          <w:rFonts w:ascii="Times New Roman" w:hAnsi="Times New Roman" w:cs="Times New Roman"/>
          <w:u w:val="single"/>
        </w:rPr>
        <w:t>8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Le Conseil arbitral</w:t>
      </w:r>
    </w:p>
    <w:p w:rsidR="00BE5C66" w:rsidRPr="009321A8" w:rsidRDefault="00BE5C66" w:rsidP="00BE5C66">
      <w:pPr>
        <w:widowControl w:val="0"/>
        <w:spacing w:before="0" w:after="0"/>
        <w:ind w:left="-1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2.1 Définition- Compétences.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u w:val="single"/>
        </w:rPr>
        <w:t xml:space="preserve">Chapitre </w:t>
      </w:r>
      <w:r>
        <w:rPr>
          <w:rFonts w:ascii="Times New Roman" w:hAnsi="Times New Roman" w:cs="Times New Roman"/>
          <w:u w:val="single"/>
        </w:rPr>
        <w:t>9</w:t>
      </w:r>
      <w:r w:rsidRPr="009321A8">
        <w:rPr>
          <w:rFonts w:ascii="Times New Roman" w:hAnsi="Times New Roman" w:cs="Times New Roman"/>
          <w:u w:val="single"/>
        </w:rPr>
        <w:t xml:space="preserve"> 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L’infirmier</w:t>
      </w:r>
    </w:p>
    <w:p w:rsidR="00BE5C66" w:rsidRPr="009321A8" w:rsidRDefault="00BE5C66" w:rsidP="00BE5C66">
      <w:pPr>
        <w:pStyle w:val="Footer"/>
        <w:tabs>
          <w:tab w:val="clear" w:pos="4320"/>
          <w:tab w:val="clear" w:pos="8640"/>
        </w:tabs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3.1 Aide infirmier </w:t>
      </w:r>
    </w:p>
    <w:p w:rsidR="00BE5C66" w:rsidRPr="009321A8" w:rsidRDefault="00BE5C66" w:rsidP="00BE5C66">
      <w:pPr>
        <w:widowControl w:val="0"/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3.1.1 Définition-Conditions d’exercice de la profession - Ses tâches -Responsabilités pénales.</w:t>
      </w:r>
    </w:p>
    <w:p w:rsidR="00BE5C66" w:rsidRPr="009321A8" w:rsidRDefault="00BE5C66" w:rsidP="00BE5C66">
      <w:pPr>
        <w:widowControl w:val="0"/>
        <w:spacing w:before="0" w:after="0"/>
        <w:ind w:left="-1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3.2 Infirmier</w:t>
      </w:r>
    </w:p>
    <w:p w:rsidR="00BE5C66" w:rsidRPr="009321A8" w:rsidRDefault="00BE5C66" w:rsidP="00BE5C66">
      <w:pPr>
        <w:widowControl w:val="0"/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3.2.1 Définition-Conditions d’exercice de la profession - Ses tâches -Responsabilités pénales.</w:t>
      </w:r>
    </w:p>
    <w:p w:rsidR="00BE5C66" w:rsidRPr="009321A8" w:rsidRDefault="00BE5C66" w:rsidP="00BE5C66">
      <w:pPr>
        <w:widowControl w:val="0"/>
        <w:spacing w:before="0" w:after="0"/>
        <w:ind w:left="-1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3.3 Infirmier licencié</w:t>
      </w:r>
    </w:p>
    <w:p w:rsidR="00BE5C66" w:rsidRPr="009321A8" w:rsidRDefault="00BE5C66" w:rsidP="00BE5C66">
      <w:pPr>
        <w:widowControl w:val="0"/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3.3.1 Définition-Conditions d’exercice de la profession - Ses tâches -Responsabilités pénales.</w:t>
      </w:r>
    </w:p>
    <w:p w:rsidR="00BE5C66" w:rsidRPr="009321A8" w:rsidRDefault="00BE5C66" w:rsidP="00BE5C66">
      <w:pPr>
        <w:widowControl w:val="0"/>
        <w:spacing w:before="0" w:after="0"/>
        <w:ind w:left="-1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3.4 Infirmier étranger</w:t>
      </w:r>
    </w:p>
    <w:p w:rsidR="00BE5C66" w:rsidRPr="009321A8" w:rsidRDefault="00BE5C66" w:rsidP="00BE5C66">
      <w:pPr>
        <w:widowControl w:val="0"/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3.4.1Définition-Conditions d’exercice de la profession.</w:t>
      </w:r>
    </w:p>
    <w:p w:rsidR="00BE5C66" w:rsidRPr="004A72B9" w:rsidRDefault="00BE5C66" w:rsidP="00BE5C66">
      <w:pPr>
        <w:spacing w:before="0" w:after="0"/>
        <w:ind w:firstLine="720"/>
        <w:rPr>
          <w:rFonts w:ascii="Times New Roman" w:hAnsi="Times New Roman" w:cs="Times New Roman"/>
          <w:lang w:eastAsia="fr-FR"/>
        </w:rPr>
      </w:pPr>
      <w:r w:rsidRPr="004A72B9">
        <w:rPr>
          <w:rFonts w:ascii="Times New Roman" w:hAnsi="Times New Roman" w:cs="Times New Roman"/>
          <w:lang w:eastAsia="fr-FR"/>
        </w:rPr>
        <w:br w:type="page"/>
      </w:r>
    </w:p>
    <w:p w:rsidR="00BE5C66" w:rsidRPr="009321A8" w:rsidRDefault="00BE5C66" w:rsidP="00BE5C66">
      <w:pPr>
        <w:pStyle w:val="Heading1"/>
        <w:spacing w:after="0"/>
        <w:rPr>
          <w:rFonts w:ascii="Times New Roman" w:hAnsi="Times New Roman" w:cs="Times New Roman"/>
        </w:rPr>
      </w:pPr>
      <w:bookmarkStart w:id="3" w:name="_Toc402498887"/>
      <w:bookmarkStart w:id="4" w:name="_Toc464365246"/>
      <w:r w:rsidRPr="009321A8">
        <w:rPr>
          <w:rFonts w:ascii="Times New Roman" w:hAnsi="Times New Roman" w:cs="Times New Roman"/>
        </w:rPr>
        <w:lastRenderedPageBreak/>
        <w:t xml:space="preserve">Secourisme </w:t>
      </w:r>
      <w:r w:rsidRPr="009321A8">
        <w:rPr>
          <w:rFonts w:ascii="Times New Roman" w:hAnsi="Times New Roman" w:cs="Times New Roman"/>
        </w:rPr>
        <w:br/>
        <w:t>(</w:t>
      </w:r>
      <w:r>
        <w:rPr>
          <w:rFonts w:ascii="Times New Roman" w:hAnsi="Times New Roman" w:cs="Times New Roman"/>
        </w:rPr>
        <w:t>1</w:t>
      </w:r>
      <w:r w:rsidRPr="009321A8">
        <w:rPr>
          <w:rFonts w:ascii="Times New Roman" w:hAnsi="Times New Roman" w:cs="Times New Roman"/>
        </w:rPr>
        <w:t>5 periodes)</w:t>
      </w:r>
      <w:bookmarkEnd w:id="3"/>
      <w:bookmarkEnd w:id="4"/>
    </w:p>
    <w:p w:rsidR="00BE5C66" w:rsidRPr="009321A8" w:rsidRDefault="00BE5C66" w:rsidP="00BE5C66">
      <w:pPr>
        <w:rPr>
          <w:rFonts w:ascii="Times New Roman" w:hAnsi="Times New Roman" w:cs="Times New Roman"/>
        </w:rPr>
      </w:pPr>
    </w:p>
    <w:p w:rsidR="00BE5C66" w:rsidRDefault="00BE5C66" w:rsidP="00BE5C66">
      <w:pPr>
        <w:pStyle w:val="BodyTextIndent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Ce cours sera donné par la Croix Rouge Libanaise avec l’obtention d’un brevet de secourisme.</w:t>
      </w:r>
    </w:p>
    <w:p w:rsidR="00BE5C66" w:rsidRPr="009321A8" w:rsidRDefault="00BE5C66" w:rsidP="00BE5C66">
      <w:pPr>
        <w:pStyle w:val="BodyTextInden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Pr="009321A8">
        <w:rPr>
          <w:rFonts w:ascii="Times New Roman" w:hAnsi="Times New Roman" w:cs="Times New Roman"/>
        </w:rPr>
        <w:lastRenderedPageBreak/>
        <w:t xml:space="preserve"> </w:t>
      </w:r>
    </w:p>
    <w:p w:rsidR="00BE5C66" w:rsidRPr="009321A8" w:rsidRDefault="00BE5C66" w:rsidP="00BE5C66">
      <w:pPr>
        <w:pStyle w:val="Heading1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 xml:space="preserve">NUTRITION - DIETETIQUE </w:t>
      </w:r>
      <w:r w:rsidRPr="009321A8">
        <w:rPr>
          <w:rFonts w:ascii="Times New Roman" w:hAnsi="Times New Roman" w:cs="Times New Roman"/>
        </w:rPr>
        <w:br/>
        <w:t>(</w:t>
      </w:r>
      <w:r>
        <w:rPr>
          <w:rFonts w:ascii="Times New Roman" w:hAnsi="Times New Roman" w:cs="Times New Roman"/>
        </w:rPr>
        <w:t>45</w:t>
      </w:r>
      <w:r w:rsidRPr="009321A8">
        <w:rPr>
          <w:rFonts w:ascii="Times New Roman" w:hAnsi="Times New Roman" w:cs="Times New Roman"/>
        </w:rPr>
        <w:t xml:space="preserve"> periodes)</w:t>
      </w: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Objectif Général</w:t>
      </w:r>
    </w:p>
    <w:p w:rsidR="00BE5C66" w:rsidRPr="009321A8" w:rsidRDefault="00BE5C66" w:rsidP="00BE5C66">
      <w:pPr>
        <w:spacing w:before="0" w:after="0"/>
        <w:ind w:firstLine="72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Participer à l’élaboration et la modification des plans alimentaires thérapeutiques pour les cas pathologiques.</w:t>
      </w: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Objectifs SPECIFIQUES d’Apprentissage</w:t>
      </w:r>
    </w:p>
    <w:p w:rsidR="00BE5C66" w:rsidRPr="009321A8" w:rsidRDefault="00BE5C66" w:rsidP="00BE5C66">
      <w:pPr>
        <w:pStyle w:val="Heading3"/>
        <w:spacing w:before="0" w:after="0"/>
        <w:ind w:left="270" w:hanging="270"/>
        <w:rPr>
          <w:rFonts w:ascii="Times New Roman" w:hAnsi="Times New Roman" w:cs="Times New Roman"/>
          <w:b w:val="0"/>
          <w:bCs w:val="0"/>
        </w:rPr>
      </w:pPr>
      <w:r w:rsidRPr="009321A8">
        <w:rPr>
          <w:rFonts w:ascii="Times New Roman" w:hAnsi="Times New Roman" w:cs="Times New Roman"/>
          <w:b w:val="0"/>
          <w:bCs w:val="0"/>
        </w:rPr>
        <w:t>1- Connaître et assimiler le principe des six « groupes d’aliments » comme base pratique à l’établissement de tout plan alimentaire nutritionnellement équilibré.</w:t>
      </w:r>
    </w:p>
    <w:p w:rsidR="00BE5C66" w:rsidRPr="009321A8" w:rsidRDefault="00BE5C66" w:rsidP="00BE5C66">
      <w:pPr>
        <w:tabs>
          <w:tab w:val="left" w:pos="567"/>
        </w:tabs>
        <w:spacing w:before="0" w:after="0"/>
        <w:ind w:left="-360"/>
        <w:rPr>
          <w:rFonts w:ascii="Times New Roman" w:hAnsi="Times New Roman" w:cs="Times New Roman"/>
          <w:lang w:eastAsia="fr-FR"/>
        </w:rPr>
      </w:pPr>
    </w:p>
    <w:p w:rsidR="00BE5C66" w:rsidRPr="009321A8" w:rsidRDefault="00BE5C66" w:rsidP="00BE5C66">
      <w:pPr>
        <w:pStyle w:val="Heading3"/>
        <w:tabs>
          <w:tab w:val="left" w:pos="360"/>
        </w:tabs>
        <w:spacing w:before="0" w:after="0"/>
        <w:ind w:left="360" w:hanging="360"/>
        <w:rPr>
          <w:rFonts w:ascii="Times New Roman" w:hAnsi="Times New Roman" w:cs="Times New Roman"/>
          <w:b w:val="0"/>
          <w:bCs w:val="0"/>
        </w:rPr>
      </w:pPr>
      <w:r w:rsidRPr="009321A8">
        <w:rPr>
          <w:rFonts w:ascii="Times New Roman" w:hAnsi="Times New Roman" w:cs="Times New Roman"/>
          <w:b w:val="0"/>
          <w:bCs w:val="0"/>
        </w:rPr>
        <w:t>2- Etablir des menus (plans alimentaires journaliers , hebdomadaires…. ) nutritionnellement équilibrés pour les différentes catégories de personnes.</w:t>
      </w:r>
    </w:p>
    <w:p w:rsidR="00BE5C66" w:rsidRPr="009321A8" w:rsidRDefault="00BE5C66" w:rsidP="00BE5C66">
      <w:pPr>
        <w:pStyle w:val="Heading3"/>
        <w:spacing w:before="0" w:after="0"/>
        <w:rPr>
          <w:rFonts w:ascii="Times New Roman" w:hAnsi="Times New Roman" w:cs="Times New Roman"/>
          <w:b w:val="0"/>
          <w:bCs w:val="0"/>
        </w:rPr>
      </w:pPr>
    </w:p>
    <w:p w:rsidR="00BE5C66" w:rsidRPr="009321A8" w:rsidRDefault="00BE5C66" w:rsidP="00BE5C66">
      <w:pPr>
        <w:pStyle w:val="Heading3"/>
        <w:spacing w:before="0" w:after="0"/>
        <w:rPr>
          <w:rFonts w:ascii="Times New Roman" w:hAnsi="Times New Roman" w:cs="Times New Roman"/>
          <w:b w:val="0"/>
          <w:bCs w:val="0"/>
        </w:rPr>
      </w:pPr>
      <w:r w:rsidRPr="009321A8">
        <w:rPr>
          <w:rFonts w:ascii="Times New Roman" w:hAnsi="Times New Roman" w:cs="Times New Roman"/>
          <w:b w:val="0"/>
          <w:bCs w:val="0"/>
        </w:rPr>
        <w:t>3- Pouvoir déterminer les principales perturbations physiologiques à guérir par la diététique.</w:t>
      </w:r>
    </w:p>
    <w:p w:rsidR="00BE5C66" w:rsidRPr="009321A8" w:rsidRDefault="00BE5C66" w:rsidP="00BE5C66">
      <w:pPr>
        <w:tabs>
          <w:tab w:val="left" w:pos="567"/>
        </w:tabs>
        <w:spacing w:before="0" w:after="0"/>
        <w:ind w:left="360"/>
        <w:rPr>
          <w:rFonts w:ascii="Times New Roman" w:hAnsi="Times New Roman" w:cs="Times New Roman"/>
          <w:lang w:eastAsia="fr-FR"/>
        </w:rPr>
      </w:pPr>
    </w:p>
    <w:p w:rsidR="00BE5C66" w:rsidRPr="009321A8" w:rsidRDefault="00BE5C66" w:rsidP="00BE5C66">
      <w:pPr>
        <w:pStyle w:val="Heading3"/>
        <w:spacing w:before="0" w:after="0"/>
        <w:ind w:left="360" w:hanging="360"/>
        <w:rPr>
          <w:rFonts w:ascii="Times New Roman" w:hAnsi="Times New Roman" w:cs="Times New Roman"/>
          <w:b w:val="0"/>
          <w:bCs w:val="0"/>
        </w:rPr>
      </w:pPr>
      <w:r w:rsidRPr="009321A8">
        <w:rPr>
          <w:rFonts w:ascii="Times New Roman" w:hAnsi="Times New Roman" w:cs="Times New Roman"/>
          <w:b w:val="0"/>
          <w:bCs w:val="0"/>
        </w:rPr>
        <w:t>4- Modifier et adapter des plans alimentaires nutritionnellement équilibrés aux différents cas pathologiques, selon les principes thérapeutiques de la diététique.</w:t>
      </w:r>
    </w:p>
    <w:p w:rsidR="00BE5C66" w:rsidRPr="009321A8" w:rsidRDefault="00BE5C66" w:rsidP="00BE5C66">
      <w:pPr>
        <w:ind w:left="180" w:hanging="180"/>
        <w:rPr>
          <w:rFonts w:ascii="Times New Roman" w:hAnsi="Times New Roman" w:cs="Times New Roman"/>
        </w:rPr>
      </w:pPr>
    </w:p>
    <w:p w:rsidR="00BE5C66" w:rsidRPr="009321A8" w:rsidRDefault="00BE5C66" w:rsidP="00BE5C66">
      <w:pPr>
        <w:ind w:left="180" w:hanging="180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5-</w:t>
      </w:r>
      <w:r w:rsidRPr="009321A8">
        <w:rPr>
          <w:rFonts w:ascii="Times New Roman" w:hAnsi="Times New Roman" w:cs="Times New Roman"/>
          <w:sz w:val="24"/>
          <w:szCs w:val="31"/>
          <w:lang w:eastAsia="fr-FR"/>
        </w:rPr>
        <w:t>Localiser le rôle de l’infirmier dans le domaine de la diététique, parmi l’ensemble des pratiques thérapeutiques propres au malade</w:t>
      </w:r>
      <w:r w:rsidRPr="009321A8">
        <w:rPr>
          <w:rFonts w:ascii="Times New Roman" w:hAnsi="Times New Roman" w:cs="Times New Roman"/>
        </w:rPr>
        <w:t xml:space="preserve">. </w:t>
      </w:r>
    </w:p>
    <w:p w:rsidR="00BE5C66" w:rsidRPr="009321A8" w:rsidRDefault="00BE5C66" w:rsidP="00BE5C66">
      <w:pPr>
        <w:tabs>
          <w:tab w:val="left" w:pos="567"/>
        </w:tabs>
        <w:spacing w:before="0" w:after="0"/>
        <w:ind w:left="360"/>
        <w:rPr>
          <w:rFonts w:ascii="Times New Roman" w:hAnsi="Times New Roman" w:cs="Times New Roman"/>
          <w:lang w:eastAsia="fr-FR"/>
        </w:rPr>
      </w:pP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Contenu</w:t>
      </w:r>
    </w:p>
    <w:p w:rsidR="00BE5C66" w:rsidRPr="009321A8" w:rsidRDefault="00BE5C66" w:rsidP="00BE5C66">
      <w:pPr>
        <w:widowControl w:val="0"/>
        <w:spacing w:before="0" w:after="0"/>
        <w:ind w:right="357"/>
        <w:rPr>
          <w:rFonts w:ascii="Times New Roman" w:hAnsi="Times New Roman" w:cs="Times New Roman"/>
          <w:noProof/>
          <w:lang w:eastAsia="fr-FR"/>
        </w:rPr>
      </w:pPr>
    </w:p>
    <w:p w:rsidR="00BE5C66" w:rsidRPr="009321A8" w:rsidRDefault="00BE5C66" w:rsidP="00BE5C66">
      <w:pPr>
        <w:widowControl w:val="0"/>
        <w:spacing w:before="0" w:after="0"/>
        <w:ind w:right="357"/>
        <w:rPr>
          <w:rFonts w:ascii="Times New Roman" w:hAnsi="Times New Roman" w:cs="Times New Roman"/>
          <w:sz w:val="24"/>
          <w:szCs w:val="31"/>
          <w:lang w:eastAsia="fr-FR"/>
        </w:rPr>
      </w:pPr>
      <w:r w:rsidRPr="009321A8">
        <w:rPr>
          <w:rFonts w:ascii="Times New Roman" w:hAnsi="Times New Roman" w:cs="Times New Roman"/>
          <w:noProof/>
          <w:sz w:val="24"/>
          <w:szCs w:val="31"/>
          <w:lang w:eastAsia="fr-FR"/>
        </w:rPr>
        <w:t>1-</w:t>
      </w:r>
      <w:r w:rsidRPr="009321A8">
        <w:rPr>
          <w:rFonts w:ascii="Times New Roman" w:hAnsi="Times New Roman" w:cs="Times New Roman"/>
          <w:noProof/>
          <w:sz w:val="24"/>
          <w:szCs w:val="31"/>
          <w:u w:val="single"/>
          <w:lang w:eastAsia="fr-FR"/>
        </w:rPr>
        <w:t xml:space="preserve">Le plan </w:t>
      </w:r>
      <w:r w:rsidRPr="009321A8">
        <w:rPr>
          <w:rFonts w:ascii="Times New Roman" w:hAnsi="Times New Roman" w:cs="Times New Roman"/>
          <w:sz w:val="24"/>
          <w:szCs w:val="31"/>
          <w:u w:val="single"/>
          <w:lang w:eastAsia="fr-FR"/>
        </w:rPr>
        <w:t>alimentaire journalier nutritionnellement équilibré</w:t>
      </w:r>
    </w:p>
    <w:p w:rsidR="00BE5C66" w:rsidRPr="009321A8" w:rsidRDefault="00BE5C66" w:rsidP="00BE5C66">
      <w:pPr>
        <w:widowControl w:val="0"/>
        <w:spacing w:before="0" w:after="0"/>
        <w:ind w:right="357" w:firstLine="27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1-1 Notion de “groupe d’aliments” et répartition des aliments en 6 groupes.</w:t>
      </w:r>
    </w:p>
    <w:p w:rsidR="00BE5C66" w:rsidRPr="009321A8" w:rsidRDefault="00BE5C66" w:rsidP="00BE5C66">
      <w:pPr>
        <w:widowControl w:val="0"/>
        <w:spacing w:before="0" w:after="0"/>
        <w:ind w:right="357" w:firstLine="27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1-2 Etude de chaque groupe d’aliments:</w:t>
      </w:r>
    </w:p>
    <w:p w:rsidR="00BE5C66" w:rsidRPr="009321A8" w:rsidRDefault="00BE5C66" w:rsidP="00BE5C66">
      <w:pPr>
        <w:widowControl w:val="0"/>
        <w:spacing w:before="0" w:after="0"/>
        <w:ind w:left="630" w:right="357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1-2-1 Enoncé ou titre de chaque groupe.</w:t>
      </w:r>
    </w:p>
    <w:p w:rsidR="00BE5C66" w:rsidRPr="009321A8" w:rsidRDefault="00BE5C66" w:rsidP="00BE5C66">
      <w:pPr>
        <w:widowControl w:val="0"/>
        <w:spacing w:before="0" w:after="0"/>
        <w:ind w:left="630" w:right="357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1-2-2 L’élément nutritif essentiellement présent dans les aliments de chaque groupe.</w:t>
      </w:r>
    </w:p>
    <w:p w:rsidR="00BE5C66" w:rsidRPr="009321A8" w:rsidRDefault="00BE5C66" w:rsidP="00BE5C66">
      <w:pPr>
        <w:widowControl w:val="0"/>
        <w:spacing w:before="0" w:after="0"/>
        <w:ind w:left="630" w:right="357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1-2-3 Enumération des aliments de chaque groupe et leurs principales caractéristiques.</w:t>
      </w:r>
    </w:p>
    <w:p w:rsidR="00BE5C66" w:rsidRPr="009321A8" w:rsidRDefault="00BE5C66" w:rsidP="00BE5C66">
      <w:pPr>
        <w:widowControl w:val="0"/>
        <w:spacing w:before="0" w:after="0"/>
        <w:ind w:left="630" w:right="357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1-2-4 Rôles nutritionnels essentiels des aliments de chaque groupe.</w:t>
      </w:r>
    </w:p>
    <w:p w:rsidR="00BE5C66" w:rsidRPr="009321A8" w:rsidRDefault="00BE5C66" w:rsidP="00BE5C66">
      <w:pPr>
        <w:widowControl w:val="0"/>
        <w:spacing w:before="0" w:after="0"/>
        <w:ind w:left="270" w:right="357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1-3 Plan alimentaire journalier nutritionnellement équilibré.</w:t>
      </w:r>
    </w:p>
    <w:p w:rsidR="00BE5C66" w:rsidRPr="009321A8" w:rsidRDefault="00BE5C66" w:rsidP="00BE5C66">
      <w:pPr>
        <w:pStyle w:val="BlockText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1-3-1 Etablissement d’un plan alimentaire journalier nutritionnellement équilibré et contenant des aliments des 6 groupes.</w:t>
      </w:r>
    </w:p>
    <w:p w:rsidR="00BE5C66" w:rsidRPr="009321A8" w:rsidRDefault="00BE5C66" w:rsidP="00BE5C66">
      <w:pPr>
        <w:widowControl w:val="0"/>
        <w:spacing w:before="0" w:after="0"/>
        <w:ind w:left="1350" w:right="357" w:hanging="72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1-3-2 Exemples types de plans alimentaires équilibrés (ou de menus : journaliers ou hebdomadaires ) propres à chaque catégorie de personnes : enfants- adultes… </w:t>
      </w:r>
    </w:p>
    <w:p w:rsidR="00BE5C66" w:rsidRPr="009321A8" w:rsidRDefault="00BE5C66" w:rsidP="00BE5C66">
      <w:pPr>
        <w:widowControl w:val="0"/>
        <w:spacing w:before="0" w:after="0"/>
        <w:ind w:left="1350" w:right="357" w:hanging="720"/>
        <w:rPr>
          <w:rFonts w:ascii="Times New Roman" w:hAnsi="Times New Roman" w:cs="Times New Roman"/>
          <w:lang w:eastAsia="fr-FR"/>
        </w:rPr>
      </w:pPr>
    </w:p>
    <w:p w:rsidR="00BE5C66" w:rsidRPr="009321A8" w:rsidRDefault="00BE5C66" w:rsidP="00BE5C66">
      <w:pPr>
        <w:widowControl w:val="0"/>
        <w:tabs>
          <w:tab w:val="left" w:pos="1170"/>
        </w:tabs>
        <w:spacing w:before="0" w:after="0"/>
        <w:ind w:left="90" w:right="357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</w:t>
      </w:r>
      <w:r w:rsidRPr="009321A8">
        <w:rPr>
          <w:rFonts w:ascii="Times New Roman" w:hAnsi="Times New Roman" w:cs="Times New Roman"/>
          <w:sz w:val="24"/>
          <w:szCs w:val="31"/>
          <w:u w:val="single"/>
          <w:lang w:eastAsia="fr-FR"/>
        </w:rPr>
        <w:t>La diététique thérapeutique des cas pathologiques</w:t>
      </w:r>
      <w:r w:rsidRPr="009321A8">
        <w:rPr>
          <w:rFonts w:ascii="Times New Roman" w:hAnsi="Times New Roman" w:cs="Times New Roman"/>
          <w:lang w:eastAsia="fr-FR"/>
        </w:rPr>
        <w:t> :</w:t>
      </w:r>
    </w:p>
    <w:p w:rsidR="00BE5C66" w:rsidRPr="009321A8" w:rsidRDefault="00BE5C66" w:rsidP="00BE5C66">
      <w:pPr>
        <w:widowControl w:val="0"/>
        <w:spacing w:before="0" w:after="0"/>
        <w:ind w:right="357" w:firstLine="27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2-1 Rappels de principales perturbations physiologiques à guérir par la diététique.</w:t>
      </w:r>
    </w:p>
    <w:p w:rsidR="00BE5C66" w:rsidRPr="009321A8" w:rsidRDefault="00BE5C66" w:rsidP="00BE5C66">
      <w:pPr>
        <w:widowControl w:val="0"/>
        <w:spacing w:before="0" w:after="0"/>
        <w:ind w:left="720" w:right="357" w:hanging="45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2-2 Règles générales d’adaptation et de modification des plans alimentaires nutritionnellement équilibrés aux différents cas pathologiques.</w:t>
      </w:r>
    </w:p>
    <w:p w:rsidR="00BE5C66" w:rsidRPr="009321A8" w:rsidRDefault="00BE5C66" w:rsidP="00BE5C66">
      <w:pPr>
        <w:widowControl w:val="0"/>
        <w:spacing w:before="0" w:after="0"/>
        <w:ind w:left="720" w:right="357" w:hanging="45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2-3 Diététique en pathologie digestive :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2-3-1 Régime d’épargne gastrique en cas de gastrites.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2-3-2 Régime des ulcères gastro-duodénaux.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2-3-3 Régime en cas de gastrectomie : l’aliment par sonde.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2-3-4 Régime des entérites et des colites.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2-3-5 Régime sans gluten.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2-3-6 Régime en cas de constipation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2-3-7 Régime en cas d’anus artificiel ou colostomie</w:t>
      </w:r>
    </w:p>
    <w:p w:rsidR="00BE5C66" w:rsidRPr="009321A8" w:rsidRDefault="00BE5C66" w:rsidP="00BE5C66">
      <w:pPr>
        <w:widowControl w:val="0"/>
        <w:spacing w:before="0" w:after="0"/>
        <w:ind w:left="720" w:right="357" w:hanging="45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2-4 Diététique en pathologie hépatique des voies biliaires et du pancréas.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lastRenderedPageBreak/>
        <w:t>2-4-1 Régime en cas hépatite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2-4-2 Régime en cas de cirrhose (hyper protéique)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2-4-3 Régime en cas de cholécystite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2-4-4 Régime en cas de pancréatites</w:t>
      </w:r>
    </w:p>
    <w:p w:rsidR="00BE5C66" w:rsidRPr="009321A8" w:rsidRDefault="00BE5C66" w:rsidP="00BE5C66">
      <w:pPr>
        <w:widowControl w:val="0"/>
        <w:spacing w:before="0" w:after="0"/>
        <w:ind w:left="720" w:right="357" w:hanging="36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2-5 Diététique en pathologie cardio-vasculaire :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2-5-1 Régime hypocalorique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2-5-2 Régime pauvre en sel (sans sel)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2-5-3 Régime pauvre en cholestérol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2-5-4 Régime en cas d’hyperlipidémie</w:t>
      </w:r>
    </w:p>
    <w:p w:rsidR="00BE5C66" w:rsidRPr="009321A8" w:rsidRDefault="00BE5C66" w:rsidP="00BE5C66">
      <w:pPr>
        <w:widowControl w:val="0"/>
        <w:spacing w:before="0" w:after="0"/>
        <w:ind w:left="720" w:right="357" w:hanging="36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2-6 Diététique en pathologie rénale :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2-6-1 Régime en cas de néphropathies : régime hypoprotidique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2-6-2 Régime en cas de lithiases (calculs urinaires)</w:t>
      </w:r>
    </w:p>
    <w:p w:rsidR="00BE5C66" w:rsidRPr="009321A8" w:rsidRDefault="00BE5C66" w:rsidP="00BE5C66">
      <w:pPr>
        <w:widowControl w:val="0"/>
        <w:spacing w:before="0" w:after="0"/>
        <w:ind w:left="720" w:right="357" w:firstLine="54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Régime de la goutte (lithiase urique)</w:t>
      </w:r>
    </w:p>
    <w:p w:rsidR="00BE5C66" w:rsidRPr="009321A8" w:rsidRDefault="00BE5C66" w:rsidP="00BE5C66">
      <w:pPr>
        <w:widowControl w:val="0"/>
        <w:spacing w:before="0" w:after="0"/>
        <w:ind w:left="720" w:right="357" w:hanging="36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2-7 Régime en cas de diabète</w:t>
      </w:r>
    </w:p>
    <w:p w:rsidR="00BE5C66" w:rsidRPr="009321A8" w:rsidRDefault="00BE5C66" w:rsidP="00BE5C66">
      <w:pPr>
        <w:widowControl w:val="0"/>
        <w:spacing w:before="0" w:after="0"/>
        <w:ind w:left="720" w:right="357" w:hanging="360"/>
        <w:rPr>
          <w:rFonts w:ascii="Times New Roman" w:hAnsi="Times New Roman" w:cs="Times New Roman"/>
          <w:lang w:eastAsia="fr-FR"/>
        </w:rPr>
      </w:pPr>
    </w:p>
    <w:p w:rsidR="00BE5C66" w:rsidRPr="009321A8" w:rsidRDefault="00BE5C66" w:rsidP="00BE5C66">
      <w:pPr>
        <w:widowControl w:val="0"/>
        <w:spacing w:before="0" w:after="0"/>
        <w:ind w:left="720" w:right="357" w:hanging="72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3-Rôles de l’infirmier dans le domaine de la nutrition- diététique pour la thérapie du malade.</w:t>
      </w:r>
    </w:p>
    <w:p w:rsidR="00BE5C66" w:rsidRPr="009321A8" w:rsidRDefault="00BE5C66" w:rsidP="00BE5C66">
      <w:pPr>
        <w:widowControl w:val="0"/>
        <w:spacing w:before="0" w:after="0"/>
        <w:ind w:left="720" w:right="357" w:hanging="720"/>
        <w:rPr>
          <w:rFonts w:ascii="Times New Roman" w:hAnsi="Times New Roman" w:cs="Times New Roman"/>
          <w:lang w:eastAsia="fr-FR"/>
        </w:rPr>
      </w:pP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Evaluation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Pouvoir aider toute personne malade, à adapter son alimentation équilibrée à son cas pathologique et de planifier ses repas dans un but thérapeutique.</w:t>
      </w:r>
    </w:p>
    <w:p w:rsidR="00BE5C66" w:rsidRPr="004A72B9" w:rsidRDefault="00BE5C66" w:rsidP="00BE5C66">
      <w:pPr>
        <w:pStyle w:val="BodyTextIndent"/>
        <w:rPr>
          <w:rFonts w:ascii="Times New Roman" w:hAnsi="Times New Roman" w:cs="Times New Roman"/>
        </w:rPr>
      </w:pPr>
      <w:r w:rsidRPr="004A72B9">
        <w:rPr>
          <w:rFonts w:ascii="Times New Roman" w:hAnsi="Times New Roman" w:cs="Times New Roman"/>
        </w:rPr>
        <w:br w:type="page"/>
      </w:r>
    </w:p>
    <w:p w:rsidR="00BE5C66" w:rsidRPr="009321A8" w:rsidRDefault="00BE5C66" w:rsidP="00BE5C66">
      <w:pPr>
        <w:pStyle w:val="Heading1"/>
        <w:spacing w:after="0"/>
        <w:rPr>
          <w:rFonts w:ascii="Times New Roman" w:hAnsi="Times New Roman" w:cs="Times New Roman"/>
        </w:rPr>
      </w:pPr>
      <w:bookmarkStart w:id="5" w:name="_Toc402498918"/>
      <w:bookmarkStart w:id="6" w:name="_Toc464365249"/>
      <w:r w:rsidRPr="009321A8">
        <w:rPr>
          <w:rFonts w:ascii="Times New Roman" w:hAnsi="Times New Roman" w:cs="Times New Roman"/>
        </w:rPr>
        <w:lastRenderedPageBreak/>
        <w:t xml:space="preserve">Epidémiologie </w:t>
      </w:r>
      <w:r w:rsidRPr="009321A8">
        <w:rPr>
          <w:rFonts w:ascii="Times New Roman" w:hAnsi="Times New Roman" w:cs="Times New Roman"/>
        </w:rPr>
        <w:br/>
        <w:t>(30 périodes</w:t>
      </w:r>
      <w:bookmarkEnd w:id="5"/>
      <w:r w:rsidRPr="009321A8">
        <w:rPr>
          <w:rFonts w:ascii="Times New Roman" w:hAnsi="Times New Roman" w:cs="Times New Roman"/>
        </w:rPr>
        <w:t>)</w:t>
      </w:r>
      <w:bookmarkEnd w:id="6"/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  <w:b w:val="0"/>
          <w:bCs w:val="0"/>
        </w:rPr>
      </w:pPr>
      <w:bookmarkStart w:id="7" w:name="_Toc402498919"/>
      <w:r w:rsidRPr="009321A8">
        <w:rPr>
          <w:rFonts w:ascii="Times New Roman" w:hAnsi="Times New Roman" w:cs="Times New Roman"/>
        </w:rPr>
        <w:t>Objectif Général</w:t>
      </w:r>
      <w:bookmarkEnd w:id="7"/>
    </w:p>
    <w:p w:rsidR="00BE5C66" w:rsidRPr="009321A8" w:rsidRDefault="00BE5C66" w:rsidP="00BE5C66">
      <w:pPr>
        <w:spacing w:before="0" w:after="0"/>
        <w:ind w:firstLine="72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A la fin de ce cours l’étudiant sera capable de reconnaître et de participer à la lutte contre les maladies endémiques et transmissibles en utilisant les principes épidémiologiques.</w:t>
      </w: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</w:rPr>
      </w:pPr>
      <w:bookmarkStart w:id="8" w:name="_Toc402498920"/>
      <w:r w:rsidRPr="009321A8">
        <w:rPr>
          <w:rFonts w:ascii="Times New Roman" w:hAnsi="Times New Roman" w:cs="Times New Roman"/>
        </w:rPr>
        <w:t>Objectifs d’Apprentissage</w:t>
      </w:r>
      <w:bookmarkEnd w:id="8"/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bookmarkStart w:id="9" w:name="_Toc402498921"/>
      <w:r w:rsidRPr="009321A8">
        <w:rPr>
          <w:rFonts w:ascii="Times New Roman" w:hAnsi="Times New Roman" w:cs="Times New Roman"/>
          <w:lang w:eastAsia="fr-FR"/>
        </w:rPr>
        <w:t>1. Reconnaître les grands principes épidémiologiques</w:t>
      </w:r>
      <w:bookmarkEnd w:id="9"/>
      <w:r w:rsidRPr="009321A8">
        <w:rPr>
          <w:rFonts w:ascii="Times New Roman" w:hAnsi="Times New Roman" w:cs="Times New Roman"/>
          <w:lang w:eastAsia="fr-FR"/>
        </w:rPr>
        <w:t xml:space="preserve"> </w:t>
      </w:r>
      <w:r w:rsidRPr="009321A8">
        <w:rPr>
          <w:rFonts w:ascii="Times New Roman" w:hAnsi="Times New Roman" w:cs="Times New Roman"/>
          <w:lang w:eastAsia="fr-FR"/>
        </w:rPr>
        <w:tab/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Définit les concepts épidémiologiques,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Identifie les facteurs de promotion de la santé,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Emploie les stratégies  de promotion de la santé,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Compare l’épidémiologie d’observation à l’expérimentale.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bookmarkStart w:id="10" w:name="_Toc402498922"/>
      <w:r w:rsidRPr="009321A8">
        <w:rPr>
          <w:rFonts w:ascii="Times New Roman" w:hAnsi="Times New Roman" w:cs="Times New Roman"/>
          <w:lang w:eastAsia="fr-FR"/>
        </w:rPr>
        <w:t>2. Reconnaître comment mesurer la santé et la maladie</w:t>
      </w:r>
      <w:bookmarkEnd w:id="10"/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Définit santé et maladie,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Identifie les mesures de fréquence d’une maladie,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Identifie les taux de mortalité et de morbidité des maladies communes,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Utilise les données disponibles,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Compare la cause de survenue de différentes maladies.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bookmarkStart w:id="11" w:name="_Toc402498923"/>
      <w:r w:rsidRPr="009321A8">
        <w:rPr>
          <w:rFonts w:ascii="Times New Roman" w:hAnsi="Times New Roman" w:cs="Times New Roman"/>
          <w:lang w:eastAsia="fr-FR"/>
        </w:rPr>
        <w:t>3. Aider à la lutte contre les maladies épidémiologiques</w:t>
      </w:r>
      <w:bookmarkEnd w:id="11"/>
      <w:r w:rsidRPr="009321A8">
        <w:rPr>
          <w:rFonts w:ascii="Times New Roman" w:hAnsi="Times New Roman" w:cs="Times New Roman"/>
          <w:lang w:eastAsia="fr-FR"/>
        </w:rPr>
        <w:t xml:space="preserve"> </w:t>
      </w:r>
      <w:bookmarkStart w:id="12" w:name="_Toc402498924"/>
      <w:r w:rsidRPr="009321A8">
        <w:rPr>
          <w:rFonts w:ascii="Times New Roman" w:hAnsi="Times New Roman" w:cs="Times New Roman"/>
          <w:lang w:eastAsia="fr-FR"/>
        </w:rPr>
        <w:t>de promouvoir à la santé</w:t>
      </w:r>
      <w:bookmarkEnd w:id="12"/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Reconnaît la notion de cause en épidémiologie,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Détermine le rôle de la prévention en épidémiologie,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Décrit l'épidémiologie des maladies transmissibles,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Décrit l’épidémiologie clinique,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Identifie la relation entre environnement et santé,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Reconnaît l’importance de la planification en épidémiologie.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bookmarkStart w:id="13" w:name="_Toc402498925"/>
      <w:r w:rsidRPr="009321A8">
        <w:rPr>
          <w:rFonts w:ascii="Times New Roman" w:hAnsi="Times New Roman" w:cs="Times New Roman"/>
          <w:lang w:eastAsia="fr-FR"/>
        </w:rPr>
        <w:t>4. Identifie les différentes maladies épidémiologiques du pays</w:t>
      </w:r>
      <w:bookmarkEnd w:id="13"/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Décrit l’épidémiologie des différentes pathologies,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Définit les différentes pathologies,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Enumère les signes et symptômes,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Identifie le traitement des différentes pathologies,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Participe à la lutte contre les maladies épidémiologiques.</w:t>
      </w:r>
    </w:p>
    <w:p w:rsidR="00BE5C66" w:rsidRPr="009321A8" w:rsidRDefault="00BE5C66" w:rsidP="00BE5C66">
      <w:pPr>
        <w:pStyle w:val="Heading2"/>
        <w:spacing w:before="0"/>
        <w:rPr>
          <w:rFonts w:ascii="Times New Roman" w:hAnsi="Times New Roman" w:cs="Times New Roman"/>
        </w:rPr>
      </w:pPr>
      <w:bookmarkStart w:id="14" w:name="_Toc402498926"/>
      <w:r w:rsidRPr="009321A8">
        <w:rPr>
          <w:rFonts w:ascii="Times New Roman" w:hAnsi="Times New Roman" w:cs="Times New Roman"/>
        </w:rPr>
        <w:t>Contenu</w:t>
      </w:r>
      <w:bookmarkEnd w:id="14"/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bookmarkStart w:id="15" w:name="_Toc402498927"/>
      <w:r w:rsidRPr="009321A8">
        <w:rPr>
          <w:rFonts w:ascii="Times New Roman" w:hAnsi="Times New Roman" w:cs="Times New Roman"/>
          <w:u w:val="single"/>
        </w:rPr>
        <w:t>Chapitre 1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Qu’est-ce que l’épidémiologie?</w:t>
      </w:r>
      <w:bookmarkEnd w:id="15"/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1.1 Historique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1.2 Définition et portée de l’épidémiologie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1.3 Exemples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bookmarkStart w:id="16" w:name="_Toc402498928"/>
      <w:r w:rsidRPr="009321A8">
        <w:rPr>
          <w:rFonts w:ascii="Times New Roman" w:hAnsi="Times New Roman" w:cs="Times New Roman"/>
          <w:u w:val="single"/>
        </w:rPr>
        <w:t>Chapitre 2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Comment mesurer la santé et la maladie?</w:t>
      </w:r>
      <w:bookmarkEnd w:id="16"/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2.1 Définitions de la santé et de la maladie,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2.2 Mesures de la fréquence d’une maladie,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2.3 Utilisation des donnés disponibles,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2.4 Comparaison portant sur la survenue des maladies.</w:t>
      </w:r>
    </w:p>
    <w:p w:rsidR="00BE5C66" w:rsidRPr="009321A8" w:rsidRDefault="00BE5C66" w:rsidP="00BE5C66">
      <w:pPr>
        <w:pStyle w:val="Title"/>
        <w:spacing w:before="0"/>
        <w:rPr>
          <w:rFonts w:ascii="Times New Roman" w:hAnsi="Times New Roman" w:cs="Times New Roman"/>
        </w:rPr>
      </w:pPr>
      <w:bookmarkStart w:id="17" w:name="_Toc402498929"/>
      <w:r w:rsidRPr="009321A8">
        <w:rPr>
          <w:rFonts w:ascii="Times New Roman" w:hAnsi="Times New Roman" w:cs="Times New Roman"/>
          <w:u w:val="single"/>
        </w:rPr>
        <w:br w:type="page"/>
      </w:r>
      <w:r w:rsidRPr="009321A8">
        <w:rPr>
          <w:rFonts w:ascii="Times New Roman" w:hAnsi="Times New Roman" w:cs="Times New Roman"/>
          <w:u w:val="single"/>
        </w:rPr>
        <w:lastRenderedPageBreak/>
        <w:t>Chapitre 3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Types d’étude</w:t>
      </w:r>
      <w:bookmarkEnd w:id="17"/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3.5 Observations et expériences.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3.6 Epidémiologie d’observation.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3.7 Epidémiologie expérimentale.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3.8 Erreurs dans les études, problèmes d’éthique.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bookmarkStart w:id="18" w:name="_Toc402498930"/>
      <w:r w:rsidRPr="009321A8">
        <w:rPr>
          <w:rFonts w:ascii="Times New Roman" w:hAnsi="Times New Roman" w:cs="Times New Roman"/>
          <w:u w:val="single"/>
        </w:rPr>
        <w:t xml:space="preserve">Chapitre 4 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Causalité et épidémiologie</w:t>
      </w:r>
      <w:bookmarkEnd w:id="18"/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4.1 Notion de cause, imputation causale.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bookmarkStart w:id="19" w:name="_Toc402498931"/>
      <w:r w:rsidRPr="009321A8">
        <w:rPr>
          <w:rFonts w:ascii="Times New Roman" w:hAnsi="Times New Roman" w:cs="Times New Roman"/>
          <w:u w:val="single"/>
        </w:rPr>
        <w:t>Chapitre 5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Epidémiologie et prévention</w:t>
      </w:r>
      <w:bookmarkEnd w:id="19"/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5.1 Portée de la prévention.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5.2 Niveaux de prévention.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5.3 Dépistage.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bookmarkStart w:id="20" w:name="_Toc402498932"/>
      <w:r w:rsidRPr="009321A8">
        <w:rPr>
          <w:rFonts w:ascii="Times New Roman" w:hAnsi="Times New Roman" w:cs="Times New Roman"/>
          <w:u w:val="single"/>
        </w:rPr>
        <w:t>Chapitre 6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Epidémiologie des maladies transmissibles</w:t>
      </w:r>
      <w:bookmarkEnd w:id="20"/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6.1 Introduction.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6.2 Epidémies et endémies.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6.3 Chaîne infectieuses.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6.4 Le monde des bactéries (définition, classification, les types, destruction).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6.5 Etude des épidémies de maladies transmissibles et lutte contre ces épidémies.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bookmarkStart w:id="21" w:name="_Toc402498933"/>
      <w:r w:rsidRPr="009321A8">
        <w:rPr>
          <w:rFonts w:ascii="Times New Roman" w:hAnsi="Times New Roman" w:cs="Times New Roman"/>
          <w:u w:val="single"/>
        </w:rPr>
        <w:t>Chapitre 7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Epidémiologie clinique</w:t>
      </w:r>
      <w:bookmarkEnd w:id="21"/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7.1 Introduction.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7.2 Définition du normal et de l’anormal.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7.3 Epreuves de diagnostic.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7.4 Histoire naturelle et pronostic d’une maladie.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7.5 Efficacité du traitement.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7.6 La prévention en pratique clinique.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bookmarkStart w:id="22" w:name="_Toc402498934"/>
      <w:r w:rsidRPr="009321A8">
        <w:rPr>
          <w:rFonts w:ascii="Times New Roman" w:hAnsi="Times New Roman" w:cs="Times New Roman"/>
          <w:u w:val="single"/>
        </w:rPr>
        <w:t>Chapitre 8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Epidémiologie, service de santé et politique de santé</w:t>
      </w:r>
      <w:bookmarkEnd w:id="22"/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8.1 Planification et évaluation des soins de santé.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8.2 La politique de santé publique en pratique.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bookmarkStart w:id="23" w:name="_Toc402498935"/>
      <w:r w:rsidRPr="009321A8">
        <w:rPr>
          <w:rFonts w:ascii="Times New Roman" w:hAnsi="Times New Roman" w:cs="Times New Roman"/>
          <w:u w:val="single"/>
        </w:rPr>
        <w:t>Chapitre 9</w:t>
      </w:r>
      <w:r w:rsidRPr="009321A8">
        <w:rPr>
          <w:rFonts w:ascii="Times New Roman" w:hAnsi="Times New Roman" w:cs="Times New Roman"/>
        </w:rPr>
        <w:br/>
        <w:t>Connaissance de l’épidémiologie de maladies déterminées</w:t>
      </w:r>
      <w:bookmarkEnd w:id="23"/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9.1 Parasitologie.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9.2 M.S.T..</w:t>
      </w:r>
    </w:p>
    <w:p w:rsidR="00BE5C66" w:rsidRPr="009321A8" w:rsidRDefault="00BE5C66" w:rsidP="00BE5C66">
      <w:pPr>
        <w:pStyle w:val="Heading2"/>
        <w:spacing w:before="120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 xml:space="preserve">Evaluation </w:t>
      </w:r>
    </w:p>
    <w:p w:rsidR="00BE5C66" w:rsidRDefault="00BE5C66" w:rsidP="00BE5C66">
      <w:pPr>
        <w:spacing w:before="0" w:after="0"/>
        <w:ind w:firstLine="72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L’étudiant devra être capable de déterminer les grands principes d’épidémiologie et de reconnaître les signes, symptômes et soins à donner aux malades présentant différentes pathologies transmissibles.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u w:val="single"/>
        </w:rPr>
        <w:t xml:space="preserve">Chapitre </w:t>
      </w:r>
      <w:r>
        <w:rPr>
          <w:rFonts w:ascii="Times New Roman" w:hAnsi="Times New Roman" w:cs="Times New Roman"/>
          <w:u w:val="single"/>
        </w:rPr>
        <w:t>10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Epidémiologie des maladies transmissibles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6.1 Introduction.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6.2 Epidémies et endémies.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lastRenderedPageBreak/>
        <w:t>6.3 Chaîne infectieuses.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6.4 Le monde des bactéries (définition, classification, les types, destruction).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6.5 Etude des épidémies de maladies transmissibles et lutte contre ces épidémies.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u w:val="single"/>
        </w:rPr>
        <w:t xml:space="preserve">Chapitre </w:t>
      </w:r>
      <w:r>
        <w:rPr>
          <w:rFonts w:ascii="Times New Roman" w:hAnsi="Times New Roman" w:cs="Times New Roman"/>
          <w:u w:val="single"/>
        </w:rPr>
        <w:t>11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Epidémiologie clinique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7.1 Introduction.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7.2 Définition du normal et de l’anormal.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7.3 Epreuves de diagnostic.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7.4 Histoire naturelle et pronostic d’une maladie.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7.5 Efficacité du traitement.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7.6 La prévention en pratique clinique.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u w:val="single"/>
        </w:rPr>
        <w:t xml:space="preserve">Chapitre </w:t>
      </w:r>
      <w:r>
        <w:rPr>
          <w:rFonts w:ascii="Times New Roman" w:hAnsi="Times New Roman" w:cs="Times New Roman"/>
          <w:u w:val="single"/>
        </w:rPr>
        <w:t>12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Epidémiologie, service de santé et politique de santé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8.1 Planification et évaluation des soins de santé.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8.2 La politique de santé publique en pratique.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u w:val="single"/>
        </w:rPr>
        <w:t xml:space="preserve">Chapitre </w:t>
      </w:r>
      <w:r>
        <w:rPr>
          <w:rFonts w:ascii="Times New Roman" w:hAnsi="Times New Roman" w:cs="Times New Roman"/>
          <w:u w:val="single"/>
        </w:rPr>
        <w:t>13</w:t>
      </w:r>
      <w:r w:rsidRPr="009321A8">
        <w:rPr>
          <w:rFonts w:ascii="Times New Roman" w:hAnsi="Times New Roman" w:cs="Times New Roman"/>
        </w:rPr>
        <w:br/>
        <w:t>Connaissance de l’épidémiologie de maladies déterminées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9.1 Parasitologie.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9.2 M.S.T..</w:t>
      </w: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 xml:space="preserve">Evaluation </w:t>
      </w:r>
    </w:p>
    <w:p w:rsidR="00BE5C66" w:rsidRPr="009321A8" w:rsidRDefault="00BE5C66" w:rsidP="00BE5C66">
      <w:pPr>
        <w:widowControl w:val="0"/>
        <w:spacing w:before="0" w:after="0"/>
        <w:ind w:right="357" w:firstLine="72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L’étudiant devra être capable de déterminer les grands principes d’épidémiologie et de reconnaître les signes, symptômes et soins à donner aux malades présentant différentes pathologies transmissibles.</w:t>
      </w:r>
    </w:p>
    <w:p w:rsidR="00BE5C66" w:rsidRPr="009321A8" w:rsidRDefault="00BE5C66" w:rsidP="00BE5C66">
      <w:pPr>
        <w:spacing w:before="0" w:after="0"/>
        <w:ind w:firstLine="720"/>
        <w:rPr>
          <w:rFonts w:ascii="Times New Roman" w:hAnsi="Times New Roman" w:cs="Times New Roman"/>
          <w:lang w:eastAsia="fr-FR"/>
        </w:rPr>
      </w:pP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BE5C66" w:rsidRPr="004A72B9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  <w:sectPr w:rsidR="00BE5C66" w:rsidRPr="004A72B9">
          <w:headerReference w:type="default" r:id="rId16"/>
          <w:endnotePr>
            <w:numFmt w:val="lowerLetter"/>
          </w:endnotePr>
          <w:type w:val="continuous"/>
          <w:pgSz w:w="11907" w:h="16840" w:code="9"/>
          <w:pgMar w:top="1418" w:right="851" w:bottom="1134" w:left="1134" w:header="567" w:footer="567" w:gutter="0"/>
          <w:paperSrc w:first="8242" w:other="8242"/>
          <w:cols w:space="720"/>
        </w:sectPr>
      </w:pPr>
    </w:p>
    <w:p w:rsidR="00BE5C66" w:rsidRPr="004A72B9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BE5C66" w:rsidRPr="004A72B9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4A72B9">
        <w:rPr>
          <w:rFonts w:ascii="Times New Roman" w:hAnsi="Times New Roman" w:cs="Times New Roman"/>
          <w:lang w:eastAsia="fr-FR"/>
        </w:rPr>
        <w:br w:type="page"/>
      </w:r>
    </w:p>
    <w:p w:rsidR="00BE5C66" w:rsidRPr="009321A8" w:rsidRDefault="00BE5C66" w:rsidP="00BE5C66">
      <w:pPr>
        <w:pStyle w:val="Heading1"/>
        <w:spacing w:after="0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lastRenderedPageBreak/>
        <w:t xml:space="preserve">Soins Infirmiers Médico-Chirurgicaux </w:t>
      </w:r>
      <w:r w:rsidRPr="009321A8">
        <w:rPr>
          <w:rFonts w:ascii="Times New Roman" w:hAnsi="Times New Roman" w:cs="Times New Roman"/>
        </w:rPr>
        <w:br/>
        <w:t>(</w:t>
      </w:r>
      <w:r>
        <w:rPr>
          <w:rFonts w:ascii="Times New Roman" w:hAnsi="Times New Roman" w:cs="Times New Roman"/>
        </w:rPr>
        <w:t>320</w:t>
      </w:r>
      <w:r w:rsidRPr="009321A8">
        <w:rPr>
          <w:rFonts w:ascii="Times New Roman" w:hAnsi="Times New Roman" w:cs="Times New Roman"/>
        </w:rPr>
        <w:t xml:space="preserve"> periodes)</w:t>
      </w: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</w:rPr>
      </w:pPr>
      <w:bookmarkStart w:id="24" w:name="_Toc402533583"/>
      <w:r w:rsidRPr="009321A8">
        <w:rPr>
          <w:rFonts w:ascii="Times New Roman" w:hAnsi="Times New Roman" w:cs="Times New Roman"/>
        </w:rPr>
        <w:t>Objectif Général</w:t>
      </w:r>
      <w:bookmarkEnd w:id="24"/>
    </w:p>
    <w:p w:rsidR="00BE5C66" w:rsidRPr="009321A8" w:rsidRDefault="00BE5C66" w:rsidP="00BE5C66">
      <w:pPr>
        <w:spacing w:before="0" w:after="0"/>
        <w:ind w:firstLine="72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A la fin de cette unité, l’élève sera capable de reconnaître les différentes pathologies médico-chirurgicales et de donner des soins appropriés.</w:t>
      </w: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</w:rPr>
      </w:pPr>
      <w:bookmarkStart w:id="25" w:name="_Toc402533584"/>
      <w:r w:rsidRPr="009321A8">
        <w:rPr>
          <w:rFonts w:ascii="Times New Roman" w:hAnsi="Times New Roman" w:cs="Times New Roman"/>
        </w:rPr>
        <w:t>Objectifs d’Apprentissage</w:t>
      </w:r>
      <w:bookmarkEnd w:id="25"/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bookmarkStart w:id="26" w:name="_Toc402533585"/>
      <w:r w:rsidRPr="009321A8">
        <w:rPr>
          <w:rFonts w:ascii="Times New Roman" w:hAnsi="Times New Roman" w:cs="Times New Roman"/>
          <w:lang w:eastAsia="fr-FR"/>
        </w:rPr>
        <w:t>1.</w:t>
      </w:r>
      <w:r w:rsidRPr="009321A8">
        <w:rPr>
          <w:rFonts w:ascii="Times New Roman" w:hAnsi="Times New Roman" w:cs="Times New Roman"/>
          <w:lang w:eastAsia="fr-FR"/>
        </w:rPr>
        <w:tab/>
        <w:t>Reconnaître les différentes pathologie</w:t>
      </w:r>
      <w:bookmarkEnd w:id="26"/>
      <w:r w:rsidRPr="009321A8">
        <w:rPr>
          <w:rFonts w:ascii="Times New Roman" w:hAnsi="Times New Roman" w:cs="Times New Roman"/>
          <w:lang w:eastAsia="fr-FR"/>
        </w:rPr>
        <w:t>s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Enonce un rappel anatomo-physiologique de l’appareil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Décrit la pathophysiologie des différentes pathologies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Enumère les signes et symptômes des différentes pathologies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 xml:space="preserve">Identifie l’évolution et les complications des différentes pathologies 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 xml:space="preserve">Identifie les examens para cliniques nécessaires au diagnostic 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Reconnaît le traitement des différentes pathologies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bookmarkStart w:id="27" w:name="_Toc402533586"/>
      <w:r w:rsidRPr="009321A8">
        <w:rPr>
          <w:rFonts w:ascii="Times New Roman" w:hAnsi="Times New Roman" w:cs="Times New Roman"/>
          <w:lang w:eastAsia="fr-FR"/>
        </w:rPr>
        <w:t>2.</w:t>
      </w:r>
      <w:r w:rsidRPr="009321A8">
        <w:rPr>
          <w:rFonts w:ascii="Times New Roman" w:hAnsi="Times New Roman" w:cs="Times New Roman"/>
          <w:lang w:eastAsia="fr-FR"/>
        </w:rPr>
        <w:tab/>
        <w:t>Donner des soins aux malades ayant différentes pathologies en</w:t>
      </w:r>
      <w:bookmarkStart w:id="28" w:name="_Toc402533587"/>
      <w:bookmarkEnd w:id="27"/>
      <w:r w:rsidRPr="009321A8">
        <w:rPr>
          <w:rFonts w:ascii="Times New Roman" w:hAnsi="Times New Roman" w:cs="Times New Roman"/>
          <w:lang w:eastAsia="fr-FR"/>
        </w:rPr>
        <w:t xml:space="preserve"> suivant la démarche de soins</w:t>
      </w:r>
      <w:bookmarkEnd w:id="28"/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Fait un plan de soins individuel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Utilise les principes scientifiques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Suit les règles d’hygiène et d’asepsie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Surveille l’état général du malade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Procure des soins généraux et spécifiques aux malades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Prépare physiquement et psychologiquement le malade devant subir des explorations ou interventions chirurgicales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Eduque le malade selon ses besoins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Administre et surveille les différentes thérapeutiques selon la prescription médicale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Planifie les repas et régimes alimentaires suivant les besoins du malade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Planifie le suivi et la sortie du malade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Evalue l’atteinte des objectifs de soins</w:t>
      </w:r>
    </w:p>
    <w:p w:rsidR="00BE5C66" w:rsidRPr="009321A8" w:rsidRDefault="00BE5C66" w:rsidP="00BE5C66">
      <w:pPr>
        <w:pStyle w:val="Heading2"/>
        <w:spacing w:before="0"/>
        <w:rPr>
          <w:rFonts w:ascii="Times New Roman" w:hAnsi="Times New Roman" w:cs="Times New Roman"/>
        </w:rPr>
      </w:pPr>
      <w:bookmarkStart w:id="29" w:name="_Toc402533588"/>
      <w:r w:rsidRPr="009321A8">
        <w:rPr>
          <w:rFonts w:ascii="Times New Roman" w:hAnsi="Times New Roman" w:cs="Times New Roman"/>
        </w:rPr>
        <w:t>Contenu</w:t>
      </w:r>
      <w:bookmarkEnd w:id="29"/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</w:p>
    <w:p w:rsidR="00BE5C66" w:rsidRDefault="00BE5C66" w:rsidP="00BE5C66">
      <w:pPr>
        <w:pStyle w:val="Title"/>
        <w:rPr>
          <w:rFonts w:ascii="Times New Roman" w:hAnsi="Times New Roman" w:cs="Times New Roman"/>
          <w:u w:val="single"/>
        </w:rPr>
      </w:pPr>
      <w:bookmarkStart w:id="30" w:name="_Toc402533591"/>
      <w:r w:rsidRPr="009321A8">
        <w:rPr>
          <w:rFonts w:ascii="Times New Roman" w:hAnsi="Times New Roman" w:cs="Times New Roman"/>
          <w:u w:val="single"/>
        </w:rPr>
        <w:t xml:space="preserve">Chapitre </w:t>
      </w:r>
      <w:r>
        <w:rPr>
          <w:rFonts w:ascii="Times New Roman" w:hAnsi="Times New Roman" w:cs="Times New Roman"/>
          <w:u w:val="single"/>
        </w:rPr>
        <w:t>1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Pathologie Cardio-vasculaire</w:t>
      </w:r>
      <w:bookmarkEnd w:id="30"/>
      <w:r w:rsidRPr="009321A8">
        <w:rPr>
          <w:rFonts w:ascii="Times New Roman" w:hAnsi="Times New Roman" w:cs="Times New Roman"/>
        </w:rPr>
        <w:t xml:space="preserve"> </w:t>
      </w:r>
    </w:p>
    <w:p w:rsidR="00BE5C66" w:rsidRPr="009321A8" w:rsidRDefault="00BE5C66" w:rsidP="00BE5C66">
      <w:pPr>
        <w:pStyle w:val="Footer"/>
        <w:tabs>
          <w:tab w:val="clear" w:pos="4320"/>
          <w:tab w:val="clear" w:pos="8640"/>
        </w:tabs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Rappel anatomique et physiologique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Principaux symptômes dans les affections cardiaques.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Moyens d’exploration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Cathétérisme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Angiographie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Echo-cardiographie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Radiographie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Electrocardiogramme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Echo - cardio - Dopler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Cardiopathie rhumatismale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Valvulopathies rhumatismales chroniques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Retrécissement mitral, insuffisance mitrale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Maladies Coronariennes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Infarctus du myocarde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Angine de poitrine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Malformations congénitales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Troubles du rythme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Insuffisance cardiaque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Hypertension artérielle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Maladies thromboemboliques veineuses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lastRenderedPageBreak/>
        <w:t>Maladies des artères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Phlébite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Œdème aigu du poumon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Péricardite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Maladie d’Oster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infirmiers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Rôle de l’infirmière dans les examens suivants: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Electrocardiogramme - Echo - Cardio - Doppler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Analyses de laboratoire - cathétérisme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Surveillance de signes vitaux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Surveillance du traitement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Surveillance de diurétiques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Surveillance  de la sonde urinaire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Position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Traitement digitaline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Soutien psychologique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chez le patient présentant une affection cardiaque: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Choc cardiogénique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Arrêt cardiaque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bookmarkStart w:id="31" w:name="_Toc402533592"/>
      <w:r w:rsidRPr="009321A8">
        <w:rPr>
          <w:rFonts w:ascii="Times New Roman" w:hAnsi="Times New Roman" w:cs="Times New Roman"/>
          <w:u w:val="single"/>
        </w:rPr>
        <w:t xml:space="preserve">Chapitre </w:t>
      </w:r>
      <w:r>
        <w:rPr>
          <w:rFonts w:ascii="Times New Roman" w:hAnsi="Times New Roman" w:cs="Times New Roman"/>
          <w:u w:val="single"/>
        </w:rPr>
        <w:t>2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Chirurgie thoraco vasculaire</w:t>
      </w:r>
      <w:bookmarkEnd w:id="31"/>
      <w:r w:rsidRPr="009321A8">
        <w:rPr>
          <w:rFonts w:ascii="Times New Roman" w:hAnsi="Times New Roman" w:cs="Times New Roman"/>
        </w:rPr>
        <w:t xml:space="preserve"> 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Traumatisme du thorax</w:t>
      </w:r>
    </w:p>
    <w:p w:rsidR="00BE5C66" w:rsidRPr="009321A8" w:rsidRDefault="00BE5C66" w:rsidP="00BE5C66">
      <w:pPr>
        <w:pStyle w:val="Footer"/>
        <w:tabs>
          <w:tab w:val="clear" w:pos="4320"/>
          <w:tab w:val="clear" w:pos="8640"/>
        </w:tabs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Interventions cardiaques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Opération à cœur ouvert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Angioplastie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Pontage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Interventions vasculaires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Interventions pulmonaires</w:t>
      </w:r>
    </w:p>
    <w:p w:rsidR="00BE5C66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pré, per et postopératoires dans les différentes interventions.</w:t>
      </w:r>
    </w:p>
    <w:p w:rsidR="00BE5C66" w:rsidRDefault="00BE5C66" w:rsidP="00BE5C66">
      <w:pPr>
        <w:pStyle w:val="Title"/>
        <w:rPr>
          <w:rFonts w:ascii="Times New Roman" w:hAnsi="Times New Roman" w:cs="Times New Roman"/>
          <w:u w:val="single"/>
        </w:rPr>
      </w:pPr>
      <w:bookmarkStart w:id="32" w:name="_Toc402533595"/>
      <w:r w:rsidRPr="009321A8">
        <w:rPr>
          <w:rFonts w:ascii="Times New Roman" w:hAnsi="Times New Roman" w:cs="Times New Roman"/>
          <w:u w:val="single"/>
        </w:rPr>
        <w:t xml:space="preserve">Chapitre </w:t>
      </w:r>
      <w:r>
        <w:rPr>
          <w:rFonts w:ascii="Times New Roman" w:hAnsi="Times New Roman" w:cs="Times New Roman"/>
          <w:u w:val="single"/>
        </w:rPr>
        <w:t>3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Pathologie respiratoire et tuberculose</w:t>
      </w:r>
      <w:bookmarkEnd w:id="32"/>
      <w:r w:rsidRPr="009321A8">
        <w:rPr>
          <w:rFonts w:ascii="Times New Roman" w:hAnsi="Times New Roman" w:cs="Times New Roman"/>
        </w:rPr>
        <w:t xml:space="preserve"> 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Rappel d’anatomie et de physiologie de l’appareil respiratoire.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Principaux symptômes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Moyens d’exploration des pathologies respiratoires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Les bronchites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La dilatation des bronches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Les maladies de la plèvre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 xml:space="preserve">Les pneumopathies aiguës : 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Pneumonie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Broncho-pneumonie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Les pneumopathies virales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Les suppurations pulmonaires au abcès de poumons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Les Kystes hydrotiques du poumon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L’asthme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Les tumeurs broncho-pulmonaires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Les tumeurs médiastinales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Les pneumo-conioses-silicoses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Les insuffisances respiratoires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Les urgences respiratoires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L’œdème aigu du poumon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L’embolie pulmonaire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La Tuberculose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Généralités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lastRenderedPageBreak/>
        <w:t>* Notions historiques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Le bacille tuberculeux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Diagnostic de la tuberculose pulmonaire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La maladie tuberculeuse (Primo.infection, réinfection)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La tuberculose des séreuses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Les formes extra.pulmonaires de la tuberculose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Le traitement de la tuberculose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La prévention de la tuberculose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Incidences de la tuberculose au point de vue :</w:t>
      </w:r>
    </w:p>
    <w:p w:rsidR="00BE5C66" w:rsidRPr="009321A8" w:rsidRDefault="00BE5C66" w:rsidP="00BE5C66">
      <w:pPr>
        <w:spacing w:before="0" w:after="0"/>
        <w:ind w:left="72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- Individuel</w:t>
      </w:r>
    </w:p>
    <w:p w:rsidR="00BE5C66" w:rsidRPr="009321A8" w:rsidRDefault="00BE5C66" w:rsidP="00BE5C66">
      <w:pPr>
        <w:spacing w:before="0" w:after="0"/>
        <w:ind w:left="72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- Familial</w:t>
      </w:r>
    </w:p>
    <w:p w:rsidR="00BE5C66" w:rsidRPr="009321A8" w:rsidRDefault="00BE5C66" w:rsidP="00BE5C66">
      <w:pPr>
        <w:spacing w:before="0" w:after="0"/>
        <w:ind w:left="72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- Social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Soins en pathologie respiratoire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L’oxygénothérapie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La spiromètrie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Soins à un malade entubé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Aspiration trachéo.bronchique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Soins à un malade avec trachéotomie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Ventilation artificielle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L’aérosol thérapie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8.1 Soins infirmiers chez un malade devant subir: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8.1.1 Une bronchoscopie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8.1.2 Une ponction pleurale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8.1.3 Une biopsie pleurale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8.1.4 Un drainage thoracique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8.2 Soins pré et postopératoires à un malade ayant une chirurgie thoracique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8.3 Soins au malade asthmatique</w:t>
      </w: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</w:rPr>
      </w:pPr>
      <w:bookmarkStart w:id="33" w:name="_Toc402533603"/>
      <w:r w:rsidRPr="009321A8">
        <w:rPr>
          <w:rFonts w:ascii="Times New Roman" w:hAnsi="Times New Roman" w:cs="Times New Roman"/>
        </w:rPr>
        <w:t>Evaluation</w:t>
      </w:r>
      <w:bookmarkEnd w:id="33"/>
    </w:p>
    <w:p w:rsidR="00BE5C66" w:rsidRPr="009321A8" w:rsidRDefault="00BE5C66" w:rsidP="00BE5C66">
      <w:pPr>
        <w:widowControl w:val="0"/>
        <w:spacing w:before="0" w:after="0"/>
        <w:ind w:right="357" w:firstLine="72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A la fin de ce cours, l’élève sera capable de donner des soins  aux malades admis en service de médecine et chirurgie, présentant différentes pathologies, en suivant la démarche de soin.</w:t>
      </w:r>
    </w:p>
    <w:p w:rsidR="00BE5C66" w:rsidRPr="009321A8" w:rsidRDefault="00BE5C66" w:rsidP="00BE5C66">
      <w:pPr>
        <w:widowControl w:val="0"/>
        <w:spacing w:before="0" w:after="0"/>
        <w:ind w:right="357" w:firstLine="720"/>
        <w:rPr>
          <w:rFonts w:ascii="Times New Roman" w:hAnsi="Times New Roman" w:cs="Times New Roman"/>
          <w:lang w:eastAsia="fr-FR"/>
        </w:rPr>
      </w:pPr>
    </w:p>
    <w:p w:rsidR="00BE5C66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BE5C66" w:rsidRDefault="00BE5C66" w:rsidP="00BE5C66">
      <w:pPr>
        <w:pStyle w:val="Title"/>
        <w:rPr>
          <w:rFonts w:ascii="Times New Roman" w:hAnsi="Times New Roman" w:cs="Times New Roman"/>
          <w:u w:val="single"/>
        </w:rPr>
      </w:pPr>
      <w:r w:rsidRPr="009321A8">
        <w:rPr>
          <w:rFonts w:ascii="Times New Roman" w:hAnsi="Times New Roman" w:cs="Times New Roman"/>
          <w:u w:val="single"/>
        </w:rPr>
        <w:t xml:space="preserve">Chapitre </w:t>
      </w:r>
      <w:r>
        <w:rPr>
          <w:rFonts w:ascii="Times New Roman" w:hAnsi="Times New Roman" w:cs="Times New Roman"/>
          <w:u w:val="single"/>
        </w:rPr>
        <w:t>4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Néphrologie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Données générales sur les affections rénales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Signes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Evolution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Traitement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Complications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Principales affections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Syndrome néphrotique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Glomérulonéphrites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Néphropathies d’origine tubaire aiguë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Néphrites ascendantes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Néphropathies d’origine vasculaire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Tuberculose rénale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Hydronéphrose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Syndrome de colique néphrétique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Insuffisance rénale aiguë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Anurie - rétention urinaire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Dialyse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Insuffisance rénale chronique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bookmarkStart w:id="34" w:name="_Toc402533597"/>
      <w:r w:rsidRPr="009321A8">
        <w:rPr>
          <w:rFonts w:ascii="Times New Roman" w:hAnsi="Times New Roman" w:cs="Times New Roman"/>
          <w:lang w:eastAsia="fr-FR"/>
        </w:rPr>
        <w:t>Soins Infirmiers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lastRenderedPageBreak/>
        <w:t>Surveillance du traitement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Préparation aux examens et explorations rénales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de dialyse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Education du malade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Diététique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u w:val="single"/>
        </w:rPr>
        <w:t xml:space="preserve">Chapitre </w:t>
      </w:r>
      <w:r>
        <w:rPr>
          <w:rFonts w:ascii="Times New Roman" w:hAnsi="Times New Roman" w:cs="Times New Roman"/>
          <w:u w:val="single"/>
        </w:rPr>
        <w:t>5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Chirurgie génito-urinaire</w:t>
      </w:r>
      <w:bookmarkEnd w:id="34"/>
    </w:p>
    <w:p w:rsidR="00BE5C66" w:rsidRPr="009321A8" w:rsidRDefault="00BE5C66" w:rsidP="00BE5C66">
      <w:pPr>
        <w:pStyle w:val="Footer"/>
        <w:tabs>
          <w:tab w:val="clear" w:pos="4320"/>
          <w:tab w:val="clear" w:pos="8640"/>
        </w:tabs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Maladies du rein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Lithiase rénale et urinaire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Cancer du rein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Malformations congénitales du rein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Phlegmon péri-néphrétique</w:t>
      </w:r>
    </w:p>
    <w:p w:rsidR="00BE5C66" w:rsidRPr="009321A8" w:rsidRDefault="00BE5C66" w:rsidP="00BE5C66">
      <w:pPr>
        <w:pStyle w:val="Footer"/>
        <w:tabs>
          <w:tab w:val="clear" w:pos="4320"/>
          <w:tab w:val="clear" w:pos="8640"/>
        </w:tabs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Maladies de la vessie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Tumeur de la vessie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Traumatisme de la vessie et des voies urinaires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Rétrécissement urétéraux et urétrale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Calcul de la vessie</w:t>
      </w:r>
    </w:p>
    <w:p w:rsidR="00BE5C66" w:rsidRPr="009321A8" w:rsidRDefault="00BE5C66" w:rsidP="00BE5C66">
      <w:pPr>
        <w:spacing w:before="0" w:after="0"/>
        <w:ind w:left="360" w:hanging="36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Prostatite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*Adénome prostatique</w:t>
      </w:r>
    </w:p>
    <w:p w:rsidR="00BE5C66" w:rsidRPr="009321A8" w:rsidRDefault="00BE5C66" w:rsidP="00BE5C66">
      <w:pPr>
        <w:pStyle w:val="Footer"/>
        <w:tabs>
          <w:tab w:val="clear" w:pos="4320"/>
          <w:tab w:val="clear" w:pos="8640"/>
        </w:tabs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Maladies des voies génitales de l’homme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Tumeur du testicule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Malformation des voies génitales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Infirmiers</w:t>
      </w:r>
    </w:p>
    <w:p w:rsidR="00BE5C66" w:rsidRPr="009321A8" w:rsidRDefault="00BE5C66" w:rsidP="00BE5C66">
      <w:pPr>
        <w:spacing w:before="0" w:after="0"/>
        <w:ind w:left="567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Soins pré et postopératoires 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Lavage vésical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Surveillance du drainage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Education du malade</w:t>
      </w:r>
    </w:p>
    <w:p w:rsidR="00BE5C66" w:rsidRDefault="00BE5C66" w:rsidP="00BE5C66">
      <w:pPr>
        <w:pStyle w:val="Title"/>
        <w:rPr>
          <w:rFonts w:ascii="Times New Roman" w:hAnsi="Times New Roman" w:cs="Times New Roman"/>
          <w:u w:val="single"/>
        </w:rPr>
      </w:pPr>
      <w:bookmarkStart w:id="35" w:name="_Toc402533598"/>
      <w:r w:rsidRPr="009321A8">
        <w:rPr>
          <w:rFonts w:ascii="Times New Roman" w:hAnsi="Times New Roman" w:cs="Times New Roman"/>
          <w:u w:val="single"/>
        </w:rPr>
        <w:t xml:space="preserve">Chapitre </w:t>
      </w:r>
      <w:r>
        <w:rPr>
          <w:rFonts w:ascii="Times New Roman" w:hAnsi="Times New Roman" w:cs="Times New Roman"/>
          <w:u w:val="single"/>
        </w:rPr>
        <w:t>6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Hématologie et Oncologie</w:t>
      </w:r>
      <w:bookmarkEnd w:id="35"/>
    </w:p>
    <w:p w:rsidR="00BE5C66" w:rsidRPr="009321A8" w:rsidRDefault="00BE5C66" w:rsidP="00BE5C66">
      <w:pPr>
        <w:pStyle w:val="Footer"/>
        <w:tabs>
          <w:tab w:val="clear" w:pos="4320"/>
          <w:tab w:val="clear" w:pos="8640"/>
        </w:tabs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Rappel anatomo-pathologique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Hématopoïèse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Erythropoïese - Granulocytopoïese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Lymphocytes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Immunité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Les leucémies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Agranulocytose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Anémie et polyglobulie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Maladie de Hodgkin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Mononucléose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Hémophilie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Signes, complications, traitement des maladies sanguines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Moyens d’exploration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Myélogramme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Ponction sternale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Ponction de la crête iliaque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Ponction splénique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Lymphographie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Scintigraphie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I.R.M.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La transfusion sanguine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Sang et dérivés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Groupage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Soins et surveillance d’une transfusion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lastRenderedPageBreak/>
        <w:t>– Le traitement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 La radiothérapie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La chimiothérapie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infirmiers</w:t>
      </w:r>
    </w:p>
    <w:p w:rsidR="00BE5C66" w:rsidRPr="009321A8" w:rsidRDefault="00BE5C66" w:rsidP="00BE5C66">
      <w:pPr>
        <w:spacing w:before="0" w:after="0"/>
        <w:ind w:left="567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Précautions à prendre durant le traitement</w:t>
      </w:r>
    </w:p>
    <w:p w:rsidR="00BE5C66" w:rsidRPr="009321A8" w:rsidRDefault="00BE5C66" w:rsidP="00BE5C66">
      <w:pPr>
        <w:spacing w:before="0" w:after="0"/>
        <w:ind w:left="567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Education du patient: anorexie, troubles digestifs, alopécie</w:t>
      </w:r>
    </w:p>
    <w:p w:rsidR="00BE5C66" w:rsidRPr="009321A8" w:rsidRDefault="00BE5C66" w:rsidP="00BE5C66">
      <w:pPr>
        <w:spacing w:before="0" w:after="0"/>
        <w:ind w:left="567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Complications . surveillance du bilan sanguin</w:t>
      </w:r>
    </w:p>
    <w:p w:rsidR="00BE5C66" w:rsidRPr="009321A8" w:rsidRDefault="00BE5C66" w:rsidP="00BE5C66">
      <w:pPr>
        <w:spacing w:before="0" w:after="0"/>
        <w:ind w:left="567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palliatifs</w:t>
      </w:r>
    </w:p>
    <w:p w:rsidR="00BE5C66" w:rsidRPr="009321A8" w:rsidRDefault="00BE5C66" w:rsidP="00BE5C66">
      <w:pPr>
        <w:spacing w:before="0" w:after="0"/>
        <w:ind w:left="567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en fin de vie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bookmarkStart w:id="36" w:name="_Toc402533602"/>
      <w:r w:rsidRPr="009321A8">
        <w:rPr>
          <w:rFonts w:ascii="Times New Roman" w:hAnsi="Times New Roman" w:cs="Times New Roman"/>
          <w:u w:val="single"/>
        </w:rPr>
        <w:t xml:space="preserve">Chapitre </w:t>
      </w:r>
      <w:r>
        <w:rPr>
          <w:rFonts w:ascii="Times New Roman" w:hAnsi="Times New Roman" w:cs="Times New Roman"/>
          <w:u w:val="single"/>
        </w:rPr>
        <w:t>7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Neurologie et neurochirurgie</w:t>
      </w:r>
      <w:bookmarkEnd w:id="36"/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Examen de la motilité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Force musculaire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L’étude de la coordination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L’état du tonus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Etude des réflexes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Les réflexes ostéotendineux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Les réflexes cutanés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Les réflexes de défense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Examen de la sensibilité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Signes subjectifs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Signes objectifs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Examen des fonctions végétatives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Thermorégulation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Les troubles de la sudation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Vasomotricité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Réflexe pilo-moteur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Le fonctionnement du système cardio-vasculaire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Les troubles sphinctériens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Examen des paires crâniennes de 1 à 12 paires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Etude des fonctions supérieures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Examen de l’état de conscience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Etude des fonctions symboliques</w:t>
      </w:r>
    </w:p>
    <w:p w:rsidR="00BE5C66" w:rsidRPr="009321A8" w:rsidRDefault="00BE5C66" w:rsidP="00BE5C66">
      <w:pPr>
        <w:spacing w:before="0" w:after="0"/>
        <w:ind w:left="709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- Image du corps</w:t>
      </w:r>
    </w:p>
    <w:p w:rsidR="00BE5C66" w:rsidRPr="009321A8" w:rsidRDefault="00BE5C66" w:rsidP="00BE5C66">
      <w:pPr>
        <w:spacing w:before="0" w:after="0"/>
        <w:ind w:left="709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- Agnosie</w:t>
      </w:r>
    </w:p>
    <w:p w:rsidR="00BE5C66" w:rsidRPr="009321A8" w:rsidRDefault="00BE5C66" w:rsidP="00BE5C66">
      <w:pPr>
        <w:spacing w:before="0" w:after="0"/>
        <w:ind w:left="709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- Apraxie</w:t>
      </w:r>
    </w:p>
    <w:p w:rsidR="00BE5C66" w:rsidRPr="009321A8" w:rsidRDefault="00BE5C66" w:rsidP="00BE5C66">
      <w:pPr>
        <w:spacing w:before="0" w:after="0"/>
        <w:ind w:left="709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- Aphasie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Les capacités intellectuelles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Maladies de la moelle épinière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Hémiplégie - Paraplégie - Quadriplégie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Etiologie</w:t>
      </w:r>
      <w:r w:rsidRPr="009321A8">
        <w:rPr>
          <w:rFonts w:ascii="Times New Roman" w:hAnsi="Times New Roman" w:cs="Times New Roman"/>
          <w:lang w:eastAsia="fr-FR"/>
        </w:rPr>
        <w:tab/>
      </w:r>
    </w:p>
    <w:p w:rsidR="00BE5C66" w:rsidRPr="009321A8" w:rsidRDefault="00BE5C66" w:rsidP="00BE5C66">
      <w:pPr>
        <w:spacing w:before="0" w:after="0"/>
        <w:ind w:left="709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- Compression</w:t>
      </w:r>
    </w:p>
    <w:p w:rsidR="00BE5C66" w:rsidRPr="009321A8" w:rsidRDefault="00BE5C66" w:rsidP="00BE5C66">
      <w:pPr>
        <w:spacing w:before="0" w:after="0"/>
        <w:ind w:left="709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- Hémorragie épidurale</w:t>
      </w:r>
    </w:p>
    <w:p w:rsidR="00BE5C66" w:rsidRPr="009321A8" w:rsidRDefault="00BE5C66" w:rsidP="00BE5C66">
      <w:pPr>
        <w:spacing w:before="0" w:after="0"/>
        <w:ind w:left="709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- Myélopathie</w:t>
      </w:r>
    </w:p>
    <w:p w:rsidR="00BE5C66" w:rsidRPr="009321A8" w:rsidRDefault="00BE5C66" w:rsidP="00BE5C66">
      <w:pPr>
        <w:spacing w:before="0" w:after="0"/>
        <w:ind w:left="709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- Abcès épidural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Examens complémentaires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Complications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Traitement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Accident vasculaire cérébral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Accidents ischémiques (thrombose, embolie)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Anévrisme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Hémorragie intra-cérébrale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Ischémie transitoire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Ischémie définitive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lastRenderedPageBreak/>
        <w:t>* Embolies cérébrales d’origine cardiaque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Les hémorragies secondaires à l’hypertension artérielle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Les hémorragies lobaires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Les hémorragies méningées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Traitement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Méningites - encéphalites - abcès cérébral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Etiologie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Manifestations cliniques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Examens de laboratoire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Traitement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Infections virales du système nerveux central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Méningite aseptique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Encéphalite virale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Myélite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La leucoencéphalopathie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Troubles neurologiques du Sida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La maladie de GREUTZ FELDT.JACOB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Sclérose en plaques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Maladies démyélinisantes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Encéphalomyélite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Encéphalite hémorragique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Syndrome de Guillain-Barré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Maladie de Parkinson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Sclérose latérale amyotrophique (maladie de Charcot ou SLA)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– </w:t>
      </w:r>
      <w:r w:rsidRPr="009321A8">
        <w:rPr>
          <w:rFonts w:ascii="Times New Roman" w:hAnsi="Times New Roman" w:cs="Times New Roman"/>
        </w:rPr>
        <w:t xml:space="preserve">Maladies </w:t>
      </w:r>
      <w:r w:rsidRPr="009321A8">
        <w:rPr>
          <w:rFonts w:ascii="Times New Roman" w:hAnsi="Times New Roman" w:cs="Times New Roman"/>
          <w:lang w:eastAsia="fr-FR"/>
        </w:rPr>
        <w:t>métaboliques du système nerveux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Dégénérescence cérébelleuse alcoolique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Polynévrite alcoolique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Maladie d’Alzheimer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</w:rPr>
        <w:t xml:space="preserve">Chorée </w:t>
      </w:r>
      <w:r w:rsidRPr="009321A8">
        <w:rPr>
          <w:rFonts w:ascii="Times New Roman" w:hAnsi="Times New Roman" w:cs="Times New Roman"/>
          <w:lang w:eastAsia="fr-FR"/>
        </w:rPr>
        <w:t>de Huntington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Myopathies et dystrophies musculaire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– </w:t>
      </w:r>
      <w:r w:rsidRPr="009321A8">
        <w:rPr>
          <w:rFonts w:ascii="Times New Roman" w:hAnsi="Times New Roman" w:cs="Times New Roman"/>
        </w:rPr>
        <w:t>Epilepsie-</w:t>
      </w:r>
      <w:r w:rsidRPr="009321A8">
        <w:rPr>
          <w:rFonts w:ascii="Times New Roman" w:hAnsi="Times New Roman" w:cs="Times New Roman"/>
          <w:lang w:eastAsia="fr-FR"/>
        </w:rPr>
        <w:t>Convulsions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Myasthénie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Traumatismes crâniens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Hématomes intracrâniens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Hématomes sous dural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Complications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Tumeurs cérébrales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Bénignes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Malignes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Signes et symptômes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* Tumeurs intracrâniennes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Tumeurs spinales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Hernie discale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Signes et symptômes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Spina bifida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Hydrocéphale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Explorations neurologiques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Ponction lombaire et sous occipitale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Fond d’œil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Electro-myogramme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Encéphalographie gazeuse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Ventriculographie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Artériographie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Radiographie du crâne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CT scan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IRM (IMAGERIE A RAISONNANCE MAGNETIQUE)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lastRenderedPageBreak/>
        <w:t>– Traitement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Médical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Chirurgical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Soins </w:t>
      </w:r>
      <w:r w:rsidRPr="009321A8">
        <w:rPr>
          <w:rFonts w:ascii="Times New Roman" w:hAnsi="Times New Roman" w:cs="Times New Roman"/>
        </w:rPr>
        <w:t>infirmiers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Examens neurologiques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Rôle de l’infirmière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Collecte des données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Observation du patient15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Examens radiologiques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Myélographie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Artériographie cérébrale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IRM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Scanner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EEG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EMG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Scintigraphie cérébrale</w:t>
      </w:r>
    </w:p>
    <w:p w:rsidR="00BE5C66" w:rsidRPr="009321A8" w:rsidRDefault="00BE5C66" w:rsidP="00BE5C66">
      <w:pPr>
        <w:spacing w:before="0" w:after="0"/>
        <w:ind w:left="1134" w:hanging="708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ab/>
        <w:t>Définitions - indications - préparation du patient - rôle de l’infirmière -préparation du matériel.</w:t>
      </w:r>
    </w:p>
    <w:p w:rsidR="00BE5C66" w:rsidRPr="009321A8" w:rsidRDefault="00BE5C66" w:rsidP="00BE5C66">
      <w:pPr>
        <w:spacing w:before="0" w:after="0"/>
        <w:ind w:left="993" w:hanging="567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Etude du LCR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Ponction lombaire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Ponction sous-occipitale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infirmiers chez un comateux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infirmiers chez un malade ayant des crises convulsives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infirmiers chez un malade atteint de:</w:t>
      </w:r>
    </w:p>
    <w:p w:rsidR="00BE5C66" w:rsidRPr="009321A8" w:rsidRDefault="00BE5C66" w:rsidP="00BE5C66">
      <w:pPr>
        <w:spacing w:before="0" w:after="0"/>
        <w:ind w:left="1134" w:hanging="708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Sclérose en plaques</w:t>
      </w:r>
    </w:p>
    <w:p w:rsidR="00BE5C66" w:rsidRPr="009321A8" w:rsidRDefault="00BE5C66" w:rsidP="00BE5C66">
      <w:pPr>
        <w:spacing w:before="0" w:after="0"/>
        <w:ind w:left="1134" w:hanging="708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Parkinson</w:t>
      </w:r>
    </w:p>
    <w:p w:rsidR="00BE5C66" w:rsidRPr="009321A8" w:rsidRDefault="00BE5C66" w:rsidP="00BE5C66">
      <w:pPr>
        <w:spacing w:before="0" w:after="0"/>
        <w:ind w:left="1134" w:hanging="708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Hypertension intracrânienne</w:t>
      </w:r>
    </w:p>
    <w:p w:rsidR="00BE5C66" w:rsidRPr="009321A8" w:rsidRDefault="00BE5C66" w:rsidP="00BE5C66">
      <w:pPr>
        <w:spacing w:before="0" w:after="0"/>
        <w:ind w:left="1134" w:hanging="708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Hydrocéphalie</w:t>
      </w:r>
    </w:p>
    <w:p w:rsidR="00BE5C66" w:rsidRPr="009321A8" w:rsidRDefault="00BE5C66" w:rsidP="00BE5C66">
      <w:pPr>
        <w:spacing w:before="0" w:after="0"/>
        <w:ind w:left="1134" w:hanging="708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Lésions au niveau du rachis (Hernie discale, hernie cervicale, hernie lombaire).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en chirurgie intracrânienne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chez un malade ayant un traumatisme crânien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infirmiers à un malade:</w:t>
      </w:r>
    </w:p>
    <w:p w:rsidR="00BE5C66" w:rsidRPr="009321A8" w:rsidRDefault="00BE5C66" w:rsidP="00BE5C66">
      <w:pPr>
        <w:spacing w:before="0" w:after="0"/>
        <w:ind w:left="1134" w:hanging="708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Hémiplégique</w:t>
      </w:r>
    </w:p>
    <w:p w:rsidR="00BE5C66" w:rsidRPr="009321A8" w:rsidRDefault="00BE5C66" w:rsidP="00BE5C66">
      <w:pPr>
        <w:spacing w:before="0" w:after="0"/>
        <w:ind w:left="1134" w:hanging="708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Paraplégique</w:t>
      </w:r>
    </w:p>
    <w:p w:rsidR="00BE5C66" w:rsidRPr="009321A8" w:rsidRDefault="00BE5C66" w:rsidP="00BE5C66">
      <w:pPr>
        <w:spacing w:before="0" w:after="0"/>
        <w:ind w:left="1134" w:hanging="708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Quadriplégique</w:t>
      </w: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Evaluation</w:t>
      </w:r>
    </w:p>
    <w:p w:rsidR="00BE5C66" w:rsidRPr="009321A8" w:rsidRDefault="00BE5C66" w:rsidP="00BE5C66">
      <w:pPr>
        <w:widowControl w:val="0"/>
        <w:spacing w:before="0" w:after="0"/>
        <w:ind w:right="357" w:firstLine="72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A la fin de ce cours, l’élève sera capable de donner des soins  aux malades admis en service de médecine et chirurgie, présentant différentes pathologies, en suivant la démarche de soin.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BE5C66" w:rsidRPr="009321A8" w:rsidRDefault="00BE5C66" w:rsidP="00BE5C66">
      <w:pPr>
        <w:spacing w:before="0" w:after="0"/>
        <w:ind w:left="720" w:hanging="360"/>
        <w:rPr>
          <w:rFonts w:ascii="Times New Roman" w:hAnsi="Times New Roman" w:cs="Times New Roman"/>
          <w:lang w:eastAsia="fr-FR"/>
        </w:rPr>
      </w:pP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bookmarkStart w:id="37" w:name="_Toc402533594"/>
      <w:r w:rsidRPr="009321A8">
        <w:rPr>
          <w:rFonts w:ascii="Times New Roman" w:hAnsi="Times New Roman" w:cs="Times New Roman"/>
          <w:u w:val="single"/>
        </w:rPr>
        <w:t xml:space="preserve">Chapitre </w:t>
      </w:r>
      <w:r>
        <w:rPr>
          <w:rFonts w:ascii="Times New Roman" w:hAnsi="Times New Roman" w:cs="Times New Roman"/>
          <w:u w:val="single"/>
        </w:rPr>
        <w:t>8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Endocrinologie</w:t>
      </w:r>
      <w:bookmarkEnd w:id="37"/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La glande thyroïde : goitre myxoedéme, Basedow cancer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Les parathyroïdes: Tétanie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Les surrénales: Maladie d’Addison, hypercorticosteroidisme, cancer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Le pancréas: Diabète et ses complications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L’hypophyse: Principaux syndromes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Soins pré et postopératoires pour une thyroïdectomie - surveillance du drain de Redon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Soins de corticothérapie.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Le Diabète </w:t>
      </w:r>
      <w:r w:rsidRPr="009321A8">
        <w:rPr>
          <w:rFonts w:ascii="Times New Roman" w:hAnsi="Times New Roman" w:cs="Times New Roman"/>
          <w:lang w:eastAsia="fr-FR"/>
        </w:rPr>
        <w:tab/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Physiopathologie - signes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Soins 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Complications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Traitement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lastRenderedPageBreak/>
        <w:t>Soins Infirmiers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Surveillance de l’insulinothérapie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Régime du diabétique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Education du diabétique 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Examens et analyse</w:t>
      </w:r>
    </w:p>
    <w:p w:rsidR="00BE5C66" w:rsidRPr="004A72B9" w:rsidRDefault="00BE5C66" w:rsidP="00BE5C66">
      <w:pPr>
        <w:widowControl w:val="0"/>
        <w:spacing w:before="0" w:after="0"/>
        <w:ind w:right="357"/>
        <w:rPr>
          <w:rFonts w:ascii="Times New Roman" w:hAnsi="Times New Roman" w:cs="Times New Roman"/>
          <w:lang w:eastAsia="fr-FR"/>
        </w:rPr>
      </w:pPr>
      <w:r w:rsidRPr="004A72B9">
        <w:rPr>
          <w:rFonts w:ascii="Times New Roman" w:hAnsi="Times New Roman" w:cs="Times New Roman"/>
          <w:lang w:eastAsia="fr-FR"/>
        </w:rPr>
        <w:br w:type="page"/>
      </w:r>
    </w:p>
    <w:p w:rsidR="00BE5C66" w:rsidRPr="009321A8" w:rsidRDefault="00BE5C66" w:rsidP="006B0B17">
      <w:pPr>
        <w:pStyle w:val="Heading1"/>
        <w:spacing w:after="0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lastRenderedPageBreak/>
        <w:t xml:space="preserve">Administration et Organisation Professionnelle </w:t>
      </w:r>
      <w:r w:rsidRPr="009321A8">
        <w:rPr>
          <w:rFonts w:ascii="Times New Roman" w:hAnsi="Times New Roman" w:cs="Times New Roman"/>
        </w:rPr>
        <w:br/>
        <w:t>(45 periodes)</w:t>
      </w:r>
    </w:p>
    <w:p w:rsidR="003241DE" w:rsidRDefault="003241DE" w:rsidP="003241DE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</w:rPr>
      </w:pP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/>
        <w:rPr>
          <w:rFonts w:asciiTheme="minorHAnsi" w:hAnsiTheme="minorHAnsi"/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 xml:space="preserve">التعريف 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القواعد الاساسية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وظائف الادارة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مهام الادارة</w:t>
      </w:r>
    </w:p>
    <w:p w:rsidR="003241DE" w:rsidRDefault="003241DE" w:rsidP="003241DE">
      <w:pPr>
        <w:jc w:val="right"/>
        <w:rPr>
          <w:rFonts w:asciiTheme="minorBidi" w:hAnsiTheme="minorBidi"/>
          <w:b/>
          <w:bCs/>
          <w:sz w:val="40"/>
          <w:szCs w:val="40"/>
          <w:u w:val="single"/>
        </w:rPr>
      </w:pPr>
      <w:r>
        <w:rPr>
          <w:rFonts w:asciiTheme="minorBidi" w:hAnsiTheme="minorBidi"/>
          <w:b/>
          <w:bCs/>
          <w:sz w:val="40"/>
          <w:szCs w:val="40"/>
          <w:u w:val="single"/>
          <w:rtl/>
        </w:rPr>
        <w:t>التخطيط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rFonts w:asciiTheme="minorHAnsi" w:hAnsiTheme="minorHAnsi"/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اهداف و اهمية التخطيط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مراحل التخطيط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عوامل نجاح التخطيط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التخطيط الجيد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معوقات التخطيط</w:t>
      </w:r>
    </w:p>
    <w:p w:rsidR="003241DE" w:rsidRDefault="003241DE" w:rsidP="003241DE">
      <w:pPr>
        <w:jc w:val="right"/>
        <w:rPr>
          <w:b/>
          <w:bCs/>
          <w:sz w:val="32"/>
          <w:szCs w:val="32"/>
        </w:rPr>
      </w:pPr>
    </w:p>
    <w:p w:rsidR="003241DE" w:rsidRDefault="003241DE" w:rsidP="003241DE">
      <w:pPr>
        <w:jc w:val="right"/>
        <w:rPr>
          <w:rFonts w:asciiTheme="minorBidi" w:hAnsiTheme="minorBidi"/>
          <w:b/>
          <w:bCs/>
          <w:sz w:val="40"/>
          <w:szCs w:val="40"/>
          <w:u w:val="single"/>
          <w:rtl/>
        </w:rPr>
      </w:pPr>
      <w:r>
        <w:rPr>
          <w:rFonts w:asciiTheme="minorBidi" w:hAnsiTheme="minorBidi"/>
          <w:b/>
          <w:bCs/>
          <w:sz w:val="40"/>
          <w:szCs w:val="40"/>
          <w:u w:val="single"/>
          <w:rtl/>
        </w:rPr>
        <w:t>التنظيم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rFonts w:asciiTheme="minorHAnsi" w:hAnsiTheme="minorHAnsi"/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لماذا التنظيم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فوائد التنظيم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مبادئ التنظيم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الهيكل التنظيمي للمستشفى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اهدافه و اهميته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الوصف الوظيفي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تعريفه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اهدافه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اهميته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مكوناته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الدليل التنظيمي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تعريفه و مكوناته</w:t>
      </w:r>
    </w:p>
    <w:p w:rsidR="003241DE" w:rsidRDefault="003241DE" w:rsidP="003241DE">
      <w:pPr>
        <w:jc w:val="right"/>
        <w:rPr>
          <w:rFonts w:asciiTheme="minorBidi" w:hAnsiTheme="minorBidi"/>
          <w:b/>
          <w:bCs/>
          <w:sz w:val="40"/>
          <w:szCs w:val="40"/>
          <w:u w:val="single"/>
        </w:rPr>
      </w:pPr>
      <w:r>
        <w:rPr>
          <w:rFonts w:asciiTheme="minorBidi" w:hAnsiTheme="minorBidi"/>
          <w:b/>
          <w:bCs/>
          <w:sz w:val="40"/>
          <w:szCs w:val="40"/>
          <w:u w:val="single"/>
          <w:rtl/>
        </w:rPr>
        <w:t>اصدار الاوامر (التوجيه)</w:t>
      </w:r>
    </w:p>
    <w:p w:rsidR="003241DE" w:rsidRDefault="003241DE" w:rsidP="003241DE">
      <w:pPr>
        <w:bidi/>
        <w:spacing w:after="0"/>
        <w:rPr>
          <w:rFonts w:asciiTheme="minorHAnsi" w:hAnsiTheme="minorHAnsi"/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  <w:rtl/>
        </w:rPr>
        <w:t>تعريف-وظائفه الثلاثة مع تعريفها و مبادئه- العقبات التي تصادف التوجيه</w:t>
      </w:r>
    </w:p>
    <w:p w:rsidR="003241DE" w:rsidRDefault="003241DE" w:rsidP="003241DE">
      <w:pPr>
        <w:pStyle w:val="ListParagraph"/>
        <w:bidi/>
        <w:spacing w:after="0" w:line="240" w:lineRule="auto"/>
        <w:rPr>
          <w:b/>
          <w:bCs/>
          <w:sz w:val="32"/>
          <w:szCs w:val="32"/>
          <w:rtl/>
          <w:lang w:bidi="ar-LB"/>
        </w:rPr>
      </w:pP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lastRenderedPageBreak/>
        <w:t>القيادة: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تعريفها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انواعها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عمل القائد و دوره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وظيفته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صفاته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الفرق بين القيادة و الادارة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المشاركة و حسناتها و الاحتياطات عند مشاركة الافراد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الاتصال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اهداف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انواع الاتصال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عناصره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مبادئ الاتصال الفعال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المريض و الاتصال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معوقات الاتصال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التحفيز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حاجات الفرد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المالمؤشرات التي تساعد الاداري على تحديدها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الاساليب المعتمدة لتنمية الدافعية للعمل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 الحافز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الدافع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التحفيز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اساليب التحفز في العمل مع امثلة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مبادئ التحفيز</w:t>
      </w:r>
    </w:p>
    <w:p w:rsidR="003241DE" w:rsidRDefault="003241DE" w:rsidP="003241DE">
      <w:pPr>
        <w:pStyle w:val="ListParagraph"/>
        <w:bidi/>
        <w:spacing w:after="0" w:line="240" w:lineRule="auto"/>
        <w:ind w:left="1440"/>
        <w:rPr>
          <w:b/>
          <w:bCs/>
          <w:sz w:val="32"/>
          <w:szCs w:val="32"/>
          <w:lang w:bidi="ar-LB"/>
        </w:rPr>
      </w:pPr>
    </w:p>
    <w:p w:rsidR="003241DE" w:rsidRDefault="003241DE" w:rsidP="003241DE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</w:rPr>
      </w:pPr>
      <w:r>
        <w:rPr>
          <w:rFonts w:asciiTheme="minorBidi" w:hAnsiTheme="minorBidi"/>
          <w:b/>
          <w:bCs/>
          <w:sz w:val="40"/>
          <w:szCs w:val="40"/>
          <w:u w:val="single"/>
          <w:rtl/>
        </w:rPr>
        <w:t>الاشراف على المستشفى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rFonts w:asciiTheme="minorHAnsi" w:hAnsiTheme="minorHAnsi"/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مجلس الادارة و مهامه</w:t>
      </w:r>
    </w:p>
    <w:p w:rsidR="003241DE" w:rsidRDefault="003241DE" w:rsidP="003241DE">
      <w:pPr>
        <w:pStyle w:val="ListParagraph"/>
        <w:bidi/>
        <w:spacing w:after="0" w:line="240" w:lineRule="auto"/>
        <w:rPr>
          <w:b/>
          <w:bCs/>
          <w:sz w:val="32"/>
          <w:szCs w:val="32"/>
          <w:lang w:bidi="ar-LB"/>
        </w:rPr>
      </w:pPr>
    </w:p>
    <w:p w:rsidR="003241DE" w:rsidRDefault="003241DE" w:rsidP="003241DE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</w:rPr>
      </w:pPr>
      <w:r>
        <w:rPr>
          <w:rFonts w:asciiTheme="minorBidi" w:hAnsiTheme="minorBidi"/>
          <w:b/>
          <w:bCs/>
          <w:sz w:val="40"/>
          <w:szCs w:val="40"/>
          <w:u w:val="single"/>
          <w:rtl/>
        </w:rPr>
        <w:t>الرقابة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rFonts w:asciiTheme="minorHAnsi" w:hAnsiTheme="minorHAnsi"/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تعرفها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اهميتها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مراحل الرقابة (خطواتها)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انواعها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ادوات الرقابة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خصائص الرقابة الفعالة</w:t>
      </w:r>
    </w:p>
    <w:p w:rsidR="003241DE" w:rsidRDefault="003241DE" w:rsidP="003241DE">
      <w:pPr>
        <w:bidi/>
        <w:spacing w:after="0"/>
        <w:rPr>
          <w:b/>
          <w:bCs/>
          <w:sz w:val="32"/>
          <w:szCs w:val="32"/>
        </w:rPr>
      </w:pPr>
    </w:p>
    <w:p w:rsidR="003241DE" w:rsidRDefault="003241DE" w:rsidP="003241DE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  <w:rtl/>
        </w:rPr>
      </w:pPr>
      <w:r>
        <w:rPr>
          <w:rFonts w:asciiTheme="minorBidi" w:hAnsiTheme="minorBidi"/>
          <w:b/>
          <w:bCs/>
          <w:sz w:val="40"/>
          <w:szCs w:val="40"/>
          <w:u w:val="single"/>
          <w:rtl/>
        </w:rPr>
        <w:t>التنسيق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rFonts w:asciiTheme="minorHAnsi" w:hAnsiTheme="minorHAnsi"/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مقومات نجاح التنسيق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مشاكل التنسيق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مميزات التنسيق الجيد</w:t>
      </w:r>
    </w:p>
    <w:p w:rsidR="003241DE" w:rsidRDefault="003241DE" w:rsidP="003241DE">
      <w:pPr>
        <w:pStyle w:val="ListParagraph"/>
        <w:bidi/>
        <w:spacing w:after="0" w:line="240" w:lineRule="auto"/>
        <w:rPr>
          <w:b/>
          <w:bCs/>
          <w:sz w:val="32"/>
          <w:szCs w:val="32"/>
          <w:lang w:bidi="ar-LB"/>
        </w:rPr>
      </w:pPr>
    </w:p>
    <w:p w:rsidR="003241DE" w:rsidRDefault="003241DE" w:rsidP="003241DE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</w:rPr>
      </w:pPr>
      <w:r>
        <w:rPr>
          <w:rFonts w:asciiTheme="minorBidi" w:hAnsiTheme="minorBidi"/>
          <w:b/>
          <w:bCs/>
          <w:sz w:val="40"/>
          <w:szCs w:val="40"/>
          <w:u w:val="single"/>
          <w:rtl/>
        </w:rPr>
        <w:t>التقييم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rFonts w:asciiTheme="minorHAnsi" w:hAnsiTheme="minorHAnsi"/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شروط نجاح التقييم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اهدافه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مقومات و مبادئ تقييم الادارة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معايير التقييم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اساليب التقييم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خصائص ادارة تقييم العاملين</w:t>
      </w:r>
    </w:p>
    <w:p w:rsidR="003241DE" w:rsidRDefault="003241DE" w:rsidP="003241DE">
      <w:pPr>
        <w:pStyle w:val="ListParagraph"/>
        <w:bidi/>
        <w:spacing w:after="0" w:line="240" w:lineRule="auto"/>
        <w:rPr>
          <w:b/>
          <w:bCs/>
          <w:sz w:val="32"/>
          <w:szCs w:val="32"/>
          <w:lang w:bidi="ar-LB"/>
        </w:rPr>
      </w:pPr>
    </w:p>
    <w:p w:rsidR="003241DE" w:rsidRDefault="003241DE" w:rsidP="003241DE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</w:rPr>
      </w:pPr>
      <w:r>
        <w:rPr>
          <w:rFonts w:asciiTheme="minorBidi" w:hAnsiTheme="minorBidi"/>
          <w:b/>
          <w:bCs/>
          <w:sz w:val="40"/>
          <w:szCs w:val="40"/>
          <w:u w:val="single"/>
          <w:rtl/>
        </w:rPr>
        <w:t>المستشفى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rFonts w:asciiTheme="minorHAnsi" w:hAnsiTheme="minorHAnsi"/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اهداف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اقسامه الطبية و الادارية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انواعها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الاشراف على المستشفى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الهيكل التنظيمي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مجلس الادارة و مهامه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اهداف ادارة المستشفيات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مهام مدير المستشفى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مهام المدير الطبي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اللجان في المستشفى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تعريفها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انواعها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مهامها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امثلة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 xml:space="preserve"> لجنة تحسين الجودة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لجنة مكافحة الاوبئة و الامراض الجرثومية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لجنة الوفيات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لجنة التمريض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lastRenderedPageBreak/>
        <w:t>التدريب المستمر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وصف مهام الفئات التمريضية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مديرة التمريض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المشرف التمريضي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رئيس القسم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الممرض المجاز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الممرض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الممرض المساعد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معاون الممرض</w:t>
      </w:r>
    </w:p>
    <w:p w:rsidR="003241DE" w:rsidRDefault="003241DE" w:rsidP="003241DE">
      <w:pPr>
        <w:pStyle w:val="ListParagraph"/>
        <w:bidi/>
        <w:spacing w:after="0" w:line="240" w:lineRule="auto"/>
        <w:ind w:left="1440"/>
        <w:rPr>
          <w:b/>
          <w:bCs/>
          <w:sz w:val="32"/>
          <w:szCs w:val="32"/>
          <w:lang w:bidi="ar-LB"/>
        </w:rPr>
      </w:pPr>
    </w:p>
    <w:p w:rsidR="003241DE" w:rsidRDefault="003241DE" w:rsidP="003241DE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</w:rPr>
      </w:pPr>
      <w:r>
        <w:rPr>
          <w:rFonts w:asciiTheme="minorBidi" w:hAnsiTheme="minorBidi"/>
          <w:b/>
          <w:bCs/>
          <w:sz w:val="40"/>
          <w:szCs w:val="40"/>
          <w:u w:val="single"/>
          <w:rtl/>
        </w:rPr>
        <w:t xml:space="preserve">وحدة العناية 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rFonts w:asciiTheme="minorHAnsi" w:hAnsiTheme="minorHAnsi"/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عناصرها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اهدافها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الوظائف الاساسية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توجيه الممرض الجديد</w:t>
      </w:r>
    </w:p>
    <w:p w:rsidR="003241DE" w:rsidRDefault="003241DE" w:rsidP="003241DE">
      <w:pPr>
        <w:pStyle w:val="ListParagraph"/>
        <w:bidi/>
        <w:spacing w:after="0" w:line="240" w:lineRule="auto"/>
        <w:rPr>
          <w:b/>
          <w:bCs/>
          <w:sz w:val="32"/>
          <w:szCs w:val="32"/>
          <w:lang w:bidi="ar-LB"/>
        </w:rPr>
      </w:pPr>
    </w:p>
    <w:p w:rsidR="003241DE" w:rsidRDefault="003241DE" w:rsidP="003241DE">
      <w:pPr>
        <w:pStyle w:val="ListParagraph"/>
        <w:bidi/>
        <w:spacing w:after="0" w:line="240" w:lineRule="auto"/>
        <w:rPr>
          <w:b/>
          <w:bCs/>
          <w:sz w:val="32"/>
          <w:szCs w:val="32"/>
          <w:lang w:bidi="ar-LB"/>
        </w:rPr>
      </w:pPr>
    </w:p>
    <w:p w:rsidR="003241DE" w:rsidRDefault="003241DE" w:rsidP="003241DE">
      <w:pPr>
        <w:pStyle w:val="ListParagraph"/>
        <w:bidi/>
        <w:spacing w:after="0" w:line="240" w:lineRule="auto"/>
        <w:ind w:left="0"/>
        <w:rPr>
          <w:b/>
          <w:bCs/>
          <w:sz w:val="32"/>
          <w:szCs w:val="32"/>
          <w:u w:val="single"/>
          <w:lang w:bidi="ar-LB"/>
        </w:rPr>
      </w:pPr>
      <w:r>
        <w:rPr>
          <w:b/>
          <w:bCs/>
          <w:sz w:val="32"/>
          <w:szCs w:val="32"/>
          <w:u w:val="single"/>
          <w:rtl/>
          <w:lang w:bidi="ar-LB"/>
        </w:rPr>
        <w:t>وسائل العمل في وحدة العناية :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طريقة العناية الشاملة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الطريقة الوظيفية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طريقة الفريق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طريقة العناية الاولية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طريقة ادارة الحالة المرضية</w:t>
      </w:r>
    </w:p>
    <w:p w:rsidR="003241DE" w:rsidRDefault="003241DE" w:rsidP="003241DE">
      <w:pPr>
        <w:pStyle w:val="ListParagraph"/>
        <w:bidi/>
        <w:spacing w:after="0" w:line="240" w:lineRule="auto"/>
        <w:rPr>
          <w:b/>
          <w:bCs/>
          <w:sz w:val="32"/>
          <w:szCs w:val="32"/>
          <w:lang w:bidi="ar-LB"/>
        </w:rPr>
      </w:pPr>
    </w:p>
    <w:p w:rsidR="003241DE" w:rsidRDefault="003241DE" w:rsidP="003241DE">
      <w:pPr>
        <w:pStyle w:val="ListParagraph"/>
        <w:bidi/>
        <w:spacing w:after="0" w:line="240" w:lineRule="auto"/>
        <w:ind w:left="0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انظمة تقديم العناية التمريضية :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 xml:space="preserve">تعريف العناية التمريضية 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اهداف العناية التمريضية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العوامل التي تؤثر على العناية</w:t>
      </w:r>
    </w:p>
    <w:p w:rsidR="003241DE" w:rsidRDefault="003241DE" w:rsidP="003241DE">
      <w:pPr>
        <w:pStyle w:val="ListParagraph"/>
        <w:numPr>
          <w:ilvl w:val="0"/>
          <w:numId w:val="31"/>
        </w:numPr>
        <w:tabs>
          <w:tab w:val="right" w:pos="630"/>
        </w:tabs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طرق توزيع الواجبات :</w:t>
      </w:r>
    </w:p>
    <w:p w:rsidR="003241DE" w:rsidRDefault="003241DE" w:rsidP="003241DE">
      <w:pPr>
        <w:pStyle w:val="ListParagraph"/>
        <w:numPr>
          <w:ilvl w:val="0"/>
          <w:numId w:val="32"/>
        </w:numPr>
        <w:tabs>
          <w:tab w:val="right" w:pos="630"/>
        </w:tabs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الطريقة الوظيفية</w:t>
      </w:r>
    </w:p>
    <w:p w:rsidR="003241DE" w:rsidRDefault="003241DE" w:rsidP="003241DE">
      <w:pPr>
        <w:pStyle w:val="ListParagraph"/>
        <w:numPr>
          <w:ilvl w:val="0"/>
          <w:numId w:val="32"/>
        </w:numPr>
        <w:tabs>
          <w:tab w:val="right" w:pos="630"/>
        </w:tabs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الطريقة الفردية</w:t>
      </w:r>
    </w:p>
    <w:p w:rsidR="003241DE" w:rsidRDefault="003241DE" w:rsidP="003241DE">
      <w:pPr>
        <w:pStyle w:val="ListParagraph"/>
        <w:numPr>
          <w:ilvl w:val="0"/>
          <w:numId w:val="32"/>
        </w:numPr>
        <w:tabs>
          <w:tab w:val="right" w:pos="630"/>
        </w:tabs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 xml:space="preserve">الطريقة الفريقية : </w:t>
      </w:r>
    </w:p>
    <w:p w:rsidR="003241DE" w:rsidRDefault="003241DE" w:rsidP="003241DE">
      <w:pPr>
        <w:pStyle w:val="ListParagraph"/>
        <w:numPr>
          <w:ilvl w:val="0"/>
          <w:numId w:val="33"/>
        </w:numPr>
        <w:tabs>
          <w:tab w:val="right" w:pos="630"/>
        </w:tabs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اهدافها و فوائد العمل الفريقي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right" w:pos="630"/>
        </w:tabs>
        <w:bidi/>
        <w:spacing w:after="0" w:line="240" w:lineRule="auto"/>
        <w:ind w:left="72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الاستلام و التسليم :</w:t>
      </w:r>
    </w:p>
    <w:p w:rsidR="003241DE" w:rsidRDefault="003241DE" w:rsidP="003241DE">
      <w:pPr>
        <w:pStyle w:val="ListParagraph"/>
        <w:numPr>
          <w:ilvl w:val="0"/>
          <w:numId w:val="35"/>
        </w:numPr>
        <w:tabs>
          <w:tab w:val="right" w:pos="630"/>
        </w:tabs>
        <w:bidi/>
        <w:spacing w:after="0" w:line="240" w:lineRule="auto"/>
        <w:ind w:left="144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</w:t>
      </w:r>
    </w:p>
    <w:p w:rsidR="003241DE" w:rsidRDefault="003241DE" w:rsidP="003241DE">
      <w:pPr>
        <w:pStyle w:val="ListParagraph"/>
        <w:numPr>
          <w:ilvl w:val="0"/>
          <w:numId w:val="35"/>
        </w:numPr>
        <w:tabs>
          <w:tab w:val="right" w:pos="630"/>
        </w:tabs>
        <w:bidi/>
        <w:spacing w:after="0" w:line="240" w:lineRule="auto"/>
        <w:ind w:left="144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وسائل عملية الاستلام و التسليم</w:t>
      </w:r>
    </w:p>
    <w:p w:rsidR="003241DE" w:rsidRDefault="003241DE" w:rsidP="003241DE">
      <w:pPr>
        <w:pStyle w:val="ListParagraph"/>
        <w:tabs>
          <w:tab w:val="right" w:pos="630"/>
        </w:tabs>
        <w:bidi/>
        <w:spacing w:after="0" w:line="240" w:lineRule="auto"/>
        <w:ind w:left="988"/>
        <w:rPr>
          <w:b/>
          <w:bCs/>
          <w:sz w:val="32"/>
          <w:szCs w:val="32"/>
          <w:lang w:bidi="ar-LB"/>
        </w:rPr>
      </w:pPr>
    </w:p>
    <w:p w:rsidR="003241DE" w:rsidRDefault="003241DE" w:rsidP="003241DE">
      <w:pPr>
        <w:pStyle w:val="ListParagraph"/>
        <w:numPr>
          <w:ilvl w:val="0"/>
          <w:numId w:val="34"/>
        </w:numPr>
        <w:bidi/>
        <w:spacing w:after="0" w:line="240" w:lineRule="auto"/>
        <w:ind w:left="720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الدوران الوظيفي :</w:t>
      </w:r>
    </w:p>
    <w:p w:rsidR="003241DE" w:rsidRDefault="003241DE" w:rsidP="003241DE">
      <w:pPr>
        <w:pStyle w:val="ListParagraph"/>
        <w:numPr>
          <w:ilvl w:val="0"/>
          <w:numId w:val="36"/>
        </w:numPr>
        <w:bidi/>
        <w:spacing w:after="0" w:line="240" w:lineRule="auto"/>
        <w:ind w:left="1170" w:hanging="9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</w:t>
      </w:r>
    </w:p>
    <w:p w:rsidR="003241DE" w:rsidRDefault="003241DE" w:rsidP="003241DE">
      <w:pPr>
        <w:pStyle w:val="ListParagraph"/>
        <w:numPr>
          <w:ilvl w:val="0"/>
          <w:numId w:val="36"/>
        </w:numPr>
        <w:bidi/>
        <w:spacing w:after="0" w:line="240" w:lineRule="auto"/>
        <w:ind w:left="1170" w:hanging="9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احتساب نسبة الدوران الوظيفي</w:t>
      </w:r>
    </w:p>
    <w:p w:rsidR="003241DE" w:rsidRDefault="003241DE" w:rsidP="003241DE">
      <w:pPr>
        <w:pStyle w:val="ListParagraph"/>
        <w:numPr>
          <w:ilvl w:val="0"/>
          <w:numId w:val="36"/>
        </w:numPr>
        <w:bidi/>
        <w:spacing w:after="0" w:line="240" w:lineRule="auto"/>
        <w:ind w:left="1170" w:hanging="9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العوامل المساهمة في الدوران الوظيفي</w:t>
      </w:r>
    </w:p>
    <w:p w:rsidR="003241DE" w:rsidRDefault="003241DE" w:rsidP="003241DE">
      <w:pPr>
        <w:pStyle w:val="ListParagraph"/>
        <w:numPr>
          <w:ilvl w:val="0"/>
          <w:numId w:val="36"/>
        </w:numPr>
        <w:bidi/>
        <w:spacing w:after="0" w:line="240" w:lineRule="auto"/>
        <w:ind w:left="1170" w:hanging="9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الطرق التي تساعد على تقليل الدوران الوظيفي</w:t>
      </w:r>
    </w:p>
    <w:p w:rsidR="003241DE" w:rsidRDefault="003241DE" w:rsidP="003241DE">
      <w:pPr>
        <w:pStyle w:val="ListParagraph"/>
        <w:numPr>
          <w:ilvl w:val="0"/>
          <w:numId w:val="34"/>
        </w:numPr>
        <w:bidi/>
        <w:spacing w:after="0" w:line="240" w:lineRule="auto"/>
        <w:ind w:left="72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التدريب و التوجيه :</w:t>
      </w:r>
    </w:p>
    <w:p w:rsidR="003241DE" w:rsidRDefault="003241DE" w:rsidP="003241DE">
      <w:pPr>
        <w:pStyle w:val="ListParagraph"/>
        <w:numPr>
          <w:ilvl w:val="0"/>
          <w:numId w:val="37"/>
        </w:numPr>
        <w:bidi/>
        <w:spacing w:after="0" w:line="240" w:lineRule="auto"/>
        <w:ind w:left="1080" w:firstLine="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تعريفها و اهدافها</w:t>
      </w:r>
    </w:p>
    <w:p w:rsidR="003241DE" w:rsidRDefault="003241DE" w:rsidP="003241DE">
      <w:pPr>
        <w:pStyle w:val="ListParagraph"/>
        <w:numPr>
          <w:ilvl w:val="0"/>
          <w:numId w:val="37"/>
        </w:numPr>
        <w:bidi/>
        <w:spacing w:after="0" w:line="240" w:lineRule="auto"/>
        <w:ind w:left="1080" w:firstLine="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مكونات البرنامج</w:t>
      </w:r>
    </w:p>
    <w:p w:rsidR="003241DE" w:rsidRDefault="003241DE" w:rsidP="003241DE">
      <w:pPr>
        <w:pStyle w:val="ListParagraph"/>
        <w:numPr>
          <w:ilvl w:val="0"/>
          <w:numId w:val="34"/>
        </w:numPr>
        <w:bidi/>
        <w:spacing w:after="0" w:line="240" w:lineRule="auto"/>
        <w:ind w:left="72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سجلات المرضى  :</w:t>
      </w:r>
    </w:p>
    <w:p w:rsidR="003241DE" w:rsidRDefault="003241DE" w:rsidP="003241DE">
      <w:pPr>
        <w:pStyle w:val="ListParagraph"/>
        <w:numPr>
          <w:ilvl w:val="0"/>
          <w:numId w:val="38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</w:t>
      </w:r>
    </w:p>
    <w:p w:rsidR="003241DE" w:rsidRDefault="003241DE" w:rsidP="003241DE">
      <w:pPr>
        <w:pStyle w:val="ListParagraph"/>
        <w:numPr>
          <w:ilvl w:val="0"/>
          <w:numId w:val="38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اهداف ابقاء سجل المرضى</w:t>
      </w:r>
    </w:p>
    <w:p w:rsidR="003241DE" w:rsidRDefault="003241DE" w:rsidP="003241DE">
      <w:pPr>
        <w:pStyle w:val="ListParagraph"/>
        <w:numPr>
          <w:ilvl w:val="0"/>
          <w:numId w:val="38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المعلومات</w:t>
      </w:r>
    </w:p>
    <w:p w:rsidR="003241DE" w:rsidRDefault="003241DE" w:rsidP="003241DE">
      <w:pPr>
        <w:pStyle w:val="ListParagraph"/>
        <w:numPr>
          <w:ilvl w:val="0"/>
          <w:numId w:val="38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تقييم السجلات</w:t>
      </w:r>
    </w:p>
    <w:p w:rsidR="003241DE" w:rsidRDefault="003241DE" w:rsidP="003241DE">
      <w:pPr>
        <w:pStyle w:val="ListParagraph"/>
        <w:numPr>
          <w:ilvl w:val="0"/>
          <w:numId w:val="34"/>
        </w:numPr>
        <w:bidi/>
        <w:spacing w:after="0" w:line="240" w:lineRule="auto"/>
        <w:ind w:left="72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التغيير و مقاومته :</w:t>
      </w:r>
    </w:p>
    <w:p w:rsidR="003241DE" w:rsidRDefault="003241DE" w:rsidP="003241DE">
      <w:pPr>
        <w:pStyle w:val="ListParagraph"/>
        <w:numPr>
          <w:ilvl w:val="0"/>
          <w:numId w:val="39"/>
        </w:numPr>
        <w:tabs>
          <w:tab w:val="right" w:pos="1080"/>
        </w:tabs>
        <w:bidi/>
        <w:spacing w:after="0" w:line="240" w:lineRule="auto"/>
        <w:ind w:left="144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</w:t>
      </w:r>
    </w:p>
    <w:p w:rsidR="003241DE" w:rsidRDefault="003241DE" w:rsidP="003241DE">
      <w:pPr>
        <w:pStyle w:val="ListParagraph"/>
        <w:numPr>
          <w:ilvl w:val="0"/>
          <w:numId w:val="39"/>
        </w:numPr>
        <w:tabs>
          <w:tab w:val="right" w:pos="1080"/>
        </w:tabs>
        <w:bidi/>
        <w:spacing w:after="0" w:line="240" w:lineRule="auto"/>
        <w:ind w:left="144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الخطوات</w:t>
      </w:r>
    </w:p>
    <w:p w:rsidR="003241DE" w:rsidRDefault="003241DE" w:rsidP="003241DE">
      <w:pPr>
        <w:pStyle w:val="ListParagraph"/>
        <w:numPr>
          <w:ilvl w:val="0"/>
          <w:numId w:val="39"/>
        </w:numPr>
        <w:tabs>
          <w:tab w:val="right" w:pos="1080"/>
        </w:tabs>
        <w:bidi/>
        <w:spacing w:after="0" w:line="240" w:lineRule="auto"/>
        <w:ind w:left="144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صوره</w:t>
      </w:r>
    </w:p>
    <w:p w:rsidR="003241DE" w:rsidRDefault="003241DE" w:rsidP="003241DE">
      <w:pPr>
        <w:pStyle w:val="ListParagraph"/>
        <w:numPr>
          <w:ilvl w:val="0"/>
          <w:numId w:val="39"/>
        </w:numPr>
        <w:tabs>
          <w:tab w:val="right" w:pos="1080"/>
        </w:tabs>
        <w:bidi/>
        <w:spacing w:after="0" w:line="240" w:lineRule="auto"/>
        <w:ind w:left="144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اسباب مقاومته</w:t>
      </w:r>
    </w:p>
    <w:p w:rsidR="003241DE" w:rsidRDefault="003241DE" w:rsidP="003241DE">
      <w:pPr>
        <w:pStyle w:val="ListParagraph"/>
        <w:numPr>
          <w:ilvl w:val="0"/>
          <w:numId w:val="39"/>
        </w:numPr>
        <w:tabs>
          <w:tab w:val="right" w:pos="1080"/>
        </w:tabs>
        <w:bidi/>
        <w:spacing w:after="0" w:line="240" w:lineRule="auto"/>
        <w:ind w:left="144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كيفية التحقيق من مقاومة التغيير</w:t>
      </w:r>
    </w:p>
    <w:p w:rsidR="003241DE" w:rsidRDefault="003241DE" w:rsidP="003241DE">
      <w:pPr>
        <w:pStyle w:val="ListParagraph"/>
        <w:tabs>
          <w:tab w:val="right" w:pos="1080"/>
        </w:tabs>
        <w:bidi/>
        <w:spacing w:after="0" w:line="240" w:lineRule="auto"/>
        <w:ind w:left="1440"/>
        <w:rPr>
          <w:b/>
          <w:bCs/>
          <w:sz w:val="32"/>
          <w:szCs w:val="32"/>
          <w:lang w:bidi="ar-LB"/>
        </w:rPr>
      </w:pPr>
    </w:p>
    <w:p w:rsidR="003241DE" w:rsidRDefault="003241DE" w:rsidP="003241DE">
      <w:pPr>
        <w:pStyle w:val="ListParagraph"/>
        <w:tabs>
          <w:tab w:val="right" w:pos="1080"/>
        </w:tabs>
        <w:bidi/>
        <w:spacing w:after="0" w:line="240" w:lineRule="auto"/>
        <w:ind w:left="0"/>
        <w:rPr>
          <w:b/>
          <w:bCs/>
          <w:sz w:val="32"/>
          <w:szCs w:val="32"/>
          <w:u w:val="single"/>
          <w:rtl/>
          <w:lang w:bidi="ar-LB"/>
        </w:rPr>
      </w:pPr>
    </w:p>
    <w:p w:rsidR="003241DE" w:rsidRDefault="003241DE" w:rsidP="003241DE">
      <w:pPr>
        <w:pStyle w:val="ListParagraph"/>
        <w:tabs>
          <w:tab w:val="right" w:pos="1080"/>
        </w:tabs>
        <w:bidi/>
        <w:spacing w:after="0" w:line="240" w:lineRule="auto"/>
        <w:ind w:left="0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u w:val="single"/>
          <w:rtl/>
          <w:lang w:bidi="ar-LB"/>
        </w:rPr>
        <w:t xml:space="preserve">التشريع و التنظيم المهني : </w:t>
      </w:r>
      <w:r>
        <w:rPr>
          <w:b/>
          <w:bCs/>
          <w:sz w:val="32"/>
          <w:szCs w:val="32"/>
          <w:rtl/>
          <w:lang w:bidi="ar-LB"/>
        </w:rPr>
        <w:t>(تنظيم مهنة التمريض )</w:t>
      </w:r>
    </w:p>
    <w:p w:rsidR="003241DE" w:rsidRDefault="003241DE" w:rsidP="003241DE">
      <w:pPr>
        <w:tabs>
          <w:tab w:val="right" w:pos="1080"/>
        </w:tabs>
        <w:bidi/>
        <w:spacing w:after="0"/>
        <w:rPr>
          <w:b/>
          <w:bCs/>
          <w:sz w:val="32"/>
          <w:szCs w:val="32"/>
          <w:u w:val="single"/>
          <w:rtl/>
        </w:rPr>
      </w:pP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right" w:pos="1080"/>
        </w:tabs>
        <w:bidi/>
        <w:spacing w:after="0" w:line="240" w:lineRule="auto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الممرض المجاز :</w:t>
      </w:r>
    </w:p>
    <w:p w:rsidR="003241DE" w:rsidRDefault="003241DE" w:rsidP="003241DE">
      <w:pPr>
        <w:pStyle w:val="ListParagraph"/>
        <w:numPr>
          <w:ilvl w:val="0"/>
          <w:numId w:val="40"/>
        </w:numPr>
        <w:tabs>
          <w:tab w:val="right" w:pos="1080"/>
        </w:tabs>
        <w:bidi/>
        <w:spacing w:after="0" w:line="240" w:lineRule="auto"/>
        <w:ind w:left="144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 xml:space="preserve"> تعريفه و مهامه</w:t>
      </w:r>
    </w:p>
    <w:p w:rsidR="003241DE" w:rsidRDefault="003241DE" w:rsidP="003241DE">
      <w:pPr>
        <w:pStyle w:val="ListParagraph"/>
        <w:numPr>
          <w:ilvl w:val="0"/>
          <w:numId w:val="40"/>
        </w:numPr>
        <w:tabs>
          <w:tab w:val="right" w:pos="1080"/>
        </w:tabs>
        <w:bidi/>
        <w:spacing w:after="0" w:line="240" w:lineRule="auto"/>
        <w:ind w:left="144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مزاولة المهنة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right" w:pos="1080"/>
        </w:tabs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الممرض :</w:t>
      </w:r>
    </w:p>
    <w:p w:rsidR="003241DE" w:rsidRDefault="003241DE" w:rsidP="003241DE">
      <w:pPr>
        <w:pStyle w:val="ListParagraph"/>
        <w:numPr>
          <w:ilvl w:val="0"/>
          <w:numId w:val="41"/>
        </w:numPr>
        <w:tabs>
          <w:tab w:val="right" w:pos="1080"/>
        </w:tabs>
        <w:bidi/>
        <w:spacing w:after="0" w:line="240" w:lineRule="auto"/>
        <w:ind w:left="1170" w:hanging="9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تعريفه و مهامه</w:t>
      </w:r>
    </w:p>
    <w:p w:rsidR="003241DE" w:rsidRDefault="003241DE" w:rsidP="003241DE">
      <w:pPr>
        <w:pStyle w:val="ListParagraph"/>
        <w:numPr>
          <w:ilvl w:val="0"/>
          <w:numId w:val="41"/>
        </w:numPr>
        <w:tabs>
          <w:tab w:val="right" w:pos="1080"/>
        </w:tabs>
        <w:bidi/>
        <w:spacing w:after="0" w:line="240" w:lineRule="auto"/>
        <w:ind w:left="1170" w:hanging="9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مزاولة المهنة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right" w:pos="1080"/>
        </w:tabs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الممرض المساعد :</w:t>
      </w:r>
    </w:p>
    <w:p w:rsidR="003241DE" w:rsidRDefault="003241DE" w:rsidP="003241DE">
      <w:pPr>
        <w:pStyle w:val="ListParagraph"/>
        <w:numPr>
          <w:ilvl w:val="0"/>
          <w:numId w:val="42"/>
        </w:numPr>
        <w:tabs>
          <w:tab w:val="right" w:pos="1080"/>
        </w:tabs>
        <w:bidi/>
        <w:spacing w:after="0" w:line="240" w:lineRule="auto"/>
        <w:ind w:left="1080" w:firstLine="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تعريفه و مهامه</w:t>
      </w:r>
    </w:p>
    <w:p w:rsidR="003241DE" w:rsidRDefault="003241DE" w:rsidP="003241DE">
      <w:pPr>
        <w:pStyle w:val="ListParagraph"/>
        <w:numPr>
          <w:ilvl w:val="0"/>
          <w:numId w:val="42"/>
        </w:numPr>
        <w:tabs>
          <w:tab w:val="right" w:pos="1080"/>
        </w:tabs>
        <w:bidi/>
        <w:spacing w:after="0" w:line="240" w:lineRule="auto"/>
        <w:ind w:left="1080" w:firstLine="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مزاولة المهنة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right" w:pos="1080"/>
        </w:tabs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الممرض الغير اللبناني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right" w:pos="1080"/>
        </w:tabs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منع ممارسة المهنة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right" w:pos="1080"/>
        </w:tabs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العقوبات</w:t>
      </w:r>
    </w:p>
    <w:p w:rsidR="003241DE" w:rsidRDefault="003241DE" w:rsidP="003241DE">
      <w:pPr>
        <w:tabs>
          <w:tab w:val="right" w:pos="1080"/>
        </w:tabs>
        <w:bidi/>
        <w:spacing w:after="0"/>
        <w:rPr>
          <w:b/>
          <w:bCs/>
          <w:sz w:val="32"/>
          <w:szCs w:val="32"/>
        </w:rPr>
      </w:pP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right" w:pos="1080"/>
        </w:tabs>
        <w:bidi/>
        <w:spacing w:after="0" w:line="240" w:lineRule="auto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المسؤوليات المدنية و الجزائية  للمرضى (ة):</w:t>
      </w:r>
    </w:p>
    <w:p w:rsidR="003241DE" w:rsidRDefault="003241DE" w:rsidP="003241DE">
      <w:pPr>
        <w:pStyle w:val="ListParagraph"/>
        <w:numPr>
          <w:ilvl w:val="0"/>
          <w:numId w:val="43"/>
        </w:numPr>
        <w:tabs>
          <w:tab w:val="right" w:pos="1080"/>
        </w:tabs>
        <w:bidi/>
        <w:spacing w:after="0" w:line="240" w:lineRule="auto"/>
        <w:ind w:left="1080" w:firstLine="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lastRenderedPageBreak/>
        <w:t>تعاريف</w:t>
      </w:r>
    </w:p>
    <w:p w:rsidR="003241DE" w:rsidRDefault="003241DE" w:rsidP="003241DE">
      <w:pPr>
        <w:pStyle w:val="ListParagraph"/>
        <w:numPr>
          <w:ilvl w:val="0"/>
          <w:numId w:val="43"/>
        </w:numPr>
        <w:tabs>
          <w:tab w:val="right" w:pos="1080"/>
        </w:tabs>
        <w:bidi/>
        <w:spacing w:after="0" w:line="240" w:lineRule="auto"/>
        <w:ind w:left="1080" w:firstLine="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المصادر الاساسية للمسؤوليات</w:t>
      </w:r>
    </w:p>
    <w:p w:rsidR="003241DE" w:rsidRDefault="003241DE" w:rsidP="003241DE">
      <w:pPr>
        <w:pStyle w:val="ListParagraph"/>
        <w:numPr>
          <w:ilvl w:val="0"/>
          <w:numId w:val="43"/>
        </w:numPr>
        <w:tabs>
          <w:tab w:val="right" w:pos="1080"/>
        </w:tabs>
        <w:bidi/>
        <w:spacing w:after="0" w:line="240" w:lineRule="auto"/>
        <w:ind w:left="1080" w:firstLine="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المسؤولية الجزائية للمرضى (ة)</w:t>
      </w:r>
    </w:p>
    <w:p w:rsidR="003241DE" w:rsidRDefault="003241DE" w:rsidP="003241DE">
      <w:pPr>
        <w:pStyle w:val="ListParagraph"/>
        <w:numPr>
          <w:ilvl w:val="0"/>
          <w:numId w:val="43"/>
        </w:numPr>
        <w:tabs>
          <w:tab w:val="right" w:pos="1080"/>
        </w:tabs>
        <w:bidi/>
        <w:spacing w:after="0" w:line="240" w:lineRule="auto"/>
        <w:ind w:left="1080" w:firstLine="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 xml:space="preserve">انشاء السر المهني </w:t>
      </w:r>
    </w:p>
    <w:p w:rsidR="003241DE" w:rsidRDefault="003241DE" w:rsidP="003241DE">
      <w:pPr>
        <w:pStyle w:val="ListParagraph"/>
        <w:numPr>
          <w:ilvl w:val="0"/>
          <w:numId w:val="33"/>
        </w:numPr>
        <w:tabs>
          <w:tab w:val="right" w:pos="1080"/>
        </w:tabs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الحالات التي تبرر و تجيز انشاء السر المهني</w:t>
      </w:r>
    </w:p>
    <w:p w:rsidR="003241DE" w:rsidRDefault="003241DE" w:rsidP="003241DE">
      <w:pPr>
        <w:pStyle w:val="ListParagraph"/>
        <w:numPr>
          <w:ilvl w:val="0"/>
          <w:numId w:val="44"/>
        </w:numPr>
        <w:tabs>
          <w:tab w:val="right" w:pos="1080"/>
        </w:tabs>
        <w:bidi/>
        <w:spacing w:after="0" w:line="240" w:lineRule="auto"/>
        <w:ind w:left="144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مسؤولية الممرض (ة) المسلكية</w:t>
      </w:r>
    </w:p>
    <w:p w:rsidR="003241DE" w:rsidRDefault="003241DE" w:rsidP="003241DE">
      <w:pPr>
        <w:pStyle w:val="ListParagraph"/>
        <w:numPr>
          <w:ilvl w:val="0"/>
          <w:numId w:val="33"/>
        </w:numPr>
        <w:tabs>
          <w:tab w:val="right" w:pos="1080"/>
        </w:tabs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مصادرها و عقوباتها</w:t>
      </w:r>
    </w:p>
    <w:p w:rsidR="003241DE" w:rsidRDefault="003241DE" w:rsidP="003241DE">
      <w:pPr>
        <w:pStyle w:val="ListParagraph"/>
        <w:tabs>
          <w:tab w:val="right" w:pos="1080"/>
        </w:tabs>
        <w:bidi/>
        <w:spacing w:after="0" w:line="240" w:lineRule="auto"/>
        <w:ind w:left="2244"/>
        <w:rPr>
          <w:b/>
          <w:bCs/>
          <w:sz w:val="32"/>
          <w:szCs w:val="32"/>
          <w:lang w:bidi="ar-LB"/>
        </w:rPr>
      </w:pP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right" w:pos="1080"/>
        </w:tabs>
        <w:bidi/>
        <w:spacing w:after="0" w:line="240" w:lineRule="auto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المنظمات الوطنية و العالمية للتمريض :</w:t>
      </w:r>
    </w:p>
    <w:p w:rsidR="003241DE" w:rsidRDefault="003241DE" w:rsidP="003241DE">
      <w:pPr>
        <w:pStyle w:val="ListParagraph"/>
        <w:numPr>
          <w:ilvl w:val="0"/>
          <w:numId w:val="44"/>
        </w:numPr>
        <w:tabs>
          <w:tab w:val="right" w:pos="1080"/>
        </w:tabs>
        <w:bidi/>
        <w:spacing w:after="0" w:line="240" w:lineRule="auto"/>
        <w:ind w:left="1260" w:hanging="18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المجلس العالمي للتمريض</w:t>
      </w:r>
    </w:p>
    <w:p w:rsidR="003241DE" w:rsidRDefault="003241DE" w:rsidP="003241DE">
      <w:pPr>
        <w:pStyle w:val="ListParagraph"/>
        <w:numPr>
          <w:ilvl w:val="0"/>
          <w:numId w:val="44"/>
        </w:numPr>
        <w:tabs>
          <w:tab w:val="right" w:pos="1080"/>
        </w:tabs>
        <w:bidi/>
        <w:spacing w:after="0" w:line="240" w:lineRule="auto"/>
        <w:ind w:left="1260" w:hanging="18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منظمة الصحة العالمية – هيئة الامم المتحدة</w:t>
      </w:r>
    </w:p>
    <w:p w:rsidR="003241DE" w:rsidRDefault="003241DE" w:rsidP="003241DE">
      <w:pPr>
        <w:pStyle w:val="ListParagraph"/>
        <w:numPr>
          <w:ilvl w:val="0"/>
          <w:numId w:val="44"/>
        </w:numPr>
        <w:tabs>
          <w:tab w:val="right" w:pos="1080"/>
        </w:tabs>
        <w:bidi/>
        <w:spacing w:after="0" w:line="240" w:lineRule="auto"/>
        <w:ind w:left="1260" w:hanging="18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الاونيسكو – اليونيسف – منظمة الاغذية و الزراعة</w:t>
      </w:r>
    </w:p>
    <w:p w:rsidR="003241DE" w:rsidRDefault="003241DE" w:rsidP="003241DE">
      <w:pPr>
        <w:pStyle w:val="ListParagraph"/>
        <w:numPr>
          <w:ilvl w:val="0"/>
          <w:numId w:val="44"/>
        </w:numPr>
        <w:tabs>
          <w:tab w:val="right" w:pos="1080"/>
        </w:tabs>
        <w:bidi/>
        <w:spacing w:after="0" w:line="240" w:lineRule="auto"/>
        <w:ind w:left="1260" w:hanging="18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الصليب الاحمر الدولي</w:t>
      </w:r>
    </w:p>
    <w:p w:rsidR="003241DE" w:rsidRDefault="003241DE" w:rsidP="003241DE">
      <w:pPr>
        <w:pStyle w:val="ListParagraph"/>
        <w:tabs>
          <w:tab w:val="right" w:pos="1080"/>
        </w:tabs>
        <w:bidi/>
        <w:spacing w:after="0" w:line="240" w:lineRule="auto"/>
        <w:ind w:left="1260"/>
        <w:rPr>
          <w:b/>
          <w:bCs/>
          <w:sz w:val="32"/>
          <w:szCs w:val="32"/>
          <w:lang w:bidi="ar-LB"/>
        </w:rPr>
      </w:pP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right" w:pos="1080"/>
        </w:tabs>
        <w:bidi/>
        <w:spacing w:after="0" w:line="240" w:lineRule="auto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نقابة التمريض في لبنان :</w:t>
      </w:r>
    </w:p>
    <w:p w:rsidR="003241DE" w:rsidRDefault="003241DE" w:rsidP="003241DE">
      <w:pPr>
        <w:pStyle w:val="ListParagraph"/>
        <w:numPr>
          <w:ilvl w:val="0"/>
          <w:numId w:val="45"/>
        </w:numPr>
        <w:tabs>
          <w:tab w:val="right" w:pos="1080"/>
        </w:tabs>
        <w:bidi/>
        <w:spacing w:after="0" w:line="240" w:lineRule="auto"/>
        <w:ind w:left="1080" w:firstLine="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تعريفها</w:t>
      </w:r>
    </w:p>
    <w:p w:rsidR="003241DE" w:rsidRDefault="003241DE" w:rsidP="003241DE">
      <w:pPr>
        <w:pStyle w:val="ListParagraph"/>
        <w:numPr>
          <w:ilvl w:val="0"/>
          <w:numId w:val="45"/>
        </w:numPr>
        <w:tabs>
          <w:tab w:val="right" w:pos="1080"/>
        </w:tabs>
        <w:bidi/>
        <w:spacing w:after="0" w:line="240" w:lineRule="auto"/>
        <w:ind w:left="1080" w:firstLine="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اهدافها</w:t>
      </w:r>
    </w:p>
    <w:p w:rsidR="003241DE" w:rsidRDefault="003241DE" w:rsidP="003241DE">
      <w:pPr>
        <w:pStyle w:val="ListParagraph"/>
        <w:numPr>
          <w:ilvl w:val="0"/>
          <w:numId w:val="45"/>
        </w:numPr>
        <w:tabs>
          <w:tab w:val="right" w:pos="1080"/>
        </w:tabs>
        <w:bidi/>
        <w:spacing w:after="0" w:line="240" w:lineRule="auto"/>
        <w:ind w:left="1080" w:firstLine="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شروط الانتساب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right" w:pos="1080"/>
        </w:tabs>
        <w:bidi/>
        <w:spacing w:after="0" w:line="240" w:lineRule="auto"/>
        <w:rPr>
          <w:b/>
          <w:bCs/>
          <w:sz w:val="32"/>
          <w:szCs w:val="32"/>
          <w:u w:val="single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اتحاد جمعيات التمريض في لبنان</w:t>
      </w:r>
    </w:p>
    <w:p w:rsidR="003241DE" w:rsidRDefault="003241DE" w:rsidP="003241DE">
      <w:pPr>
        <w:pStyle w:val="ListParagraph"/>
        <w:tabs>
          <w:tab w:val="right" w:pos="1080"/>
        </w:tabs>
        <w:bidi/>
        <w:spacing w:after="0" w:line="240" w:lineRule="auto"/>
        <w:ind w:left="0"/>
        <w:rPr>
          <w:b/>
          <w:bCs/>
          <w:sz w:val="32"/>
          <w:szCs w:val="32"/>
          <w:u w:val="single"/>
          <w:lang w:bidi="ar-LB"/>
        </w:rPr>
      </w:pPr>
    </w:p>
    <w:p w:rsidR="003241DE" w:rsidRDefault="003241DE" w:rsidP="003241DE">
      <w:pPr>
        <w:pStyle w:val="ListParagraph"/>
        <w:tabs>
          <w:tab w:val="right" w:pos="1080"/>
        </w:tabs>
        <w:bidi/>
        <w:spacing w:after="0" w:line="240" w:lineRule="auto"/>
        <w:ind w:left="0"/>
        <w:rPr>
          <w:b/>
          <w:bCs/>
          <w:sz w:val="32"/>
          <w:szCs w:val="32"/>
          <w:u w:val="single"/>
          <w:lang w:bidi="ar-LB"/>
        </w:rPr>
      </w:pPr>
      <w:r>
        <w:rPr>
          <w:b/>
          <w:bCs/>
          <w:sz w:val="32"/>
          <w:szCs w:val="32"/>
          <w:u w:val="single"/>
          <w:rtl/>
          <w:lang w:bidi="ar-LB"/>
        </w:rPr>
        <w:t>اخلاق واداب المهنة :</w:t>
      </w:r>
    </w:p>
    <w:p w:rsidR="003241DE" w:rsidRDefault="003241DE" w:rsidP="003241DE">
      <w:pPr>
        <w:pStyle w:val="ListParagraph"/>
        <w:ind w:left="1440" w:right="630"/>
        <w:jc w:val="right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-  تعريف الاخلاق</w:t>
      </w:r>
    </w:p>
    <w:p w:rsidR="003241DE" w:rsidRDefault="003241DE" w:rsidP="003241DE">
      <w:pPr>
        <w:pStyle w:val="ListParagraph"/>
        <w:numPr>
          <w:ilvl w:val="0"/>
          <w:numId w:val="46"/>
        </w:numPr>
        <w:tabs>
          <w:tab w:val="left" w:pos="7920"/>
          <w:tab w:val="left" w:pos="8010"/>
          <w:tab w:val="left" w:pos="8370"/>
        </w:tabs>
        <w:bidi/>
        <w:ind w:left="1440" w:right="630"/>
        <w:jc w:val="both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 المهنة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left" w:pos="7920"/>
          <w:tab w:val="left" w:pos="8010"/>
          <w:tab w:val="left" w:pos="8370"/>
        </w:tabs>
        <w:bidi/>
        <w:ind w:right="630"/>
        <w:jc w:val="both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خصائص و مميزات الممرض الناجح</w:t>
      </w:r>
    </w:p>
    <w:p w:rsidR="003241DE" w:rsidRDefault="003241DE" w:rsidP="003241DE">
      <w:pPr>
        <w:pStyle w:val="ListParagraph"/>
        <w:numPr>
          <w:ilvl w:val="0"/>
          <w:numId w:val="45"/>
        </w:numPr>
        <w:tabs>
          <w:tab w:val="right" w:pos="1080"/>
        </w:tabs>
        <w:bidi/>
        <w:spacing w:after="0" w:line="240" w:lineRule="auto"/>
        <w:ind w:left="1080" w:firstLine="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اعداد الممرض (ة)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right" w:pos="1080"/>
        </w:tabs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تعليم التمريض: علاقة طالب التمريض بمعهده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right" w:pos="1080"/>
        </w:tabs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علاقات الممرض (ة): بالمريض-بالمستشفى-بالاطباء- الزميلات- اسرة المريض- المجتمعز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right" w:pos="1080"/>
        </w:tabs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جو المستشفى</w:t>
      </w:r>
    </w:p>
    <w:p w:rsidR="003241DE" w:rsidRDefault="003241DE" w:rsidP="003241DE">
      <w:pPr>
        <w:pStyle w:val="ListParagraph"/>
        <w:numPr>
          <w:ilvl w:val="0"/>
          <w:numId w:val="46"/>
        </w:numPr>
        <w:tabs>
          <w:tab w:val="left" w:pos="7920"/>
          <w:tab w:val="left" w:pos="8010"/>
          <w:tab w:val="left" w:pos="8370"/>
        </w:tabs>
        <w:bidi/>
        <w:ind w:left="1440" w:right="630"/>
        <w:jc w:val="both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ضبط النفس</w:t>
      </w:r>
    </w:p>
    <w:p w:rsidR="003241DE" w:rsidRDefault="003241DE" w:rsidP="003241DE">
      <w:pPr>
        <w:pStyle w:val="ListParagraph"/>
        <w:numPr>
          <w:ilvl w:val="0"/>
          <w:numId w:val="46"/>
        </w:numPr>
        <w:tabs>
          <w:tab w:val="left" w:pos="7920"/>
          <w:tab w:val="left" w:pos="8010"/>
          <w:tab w:val="left" w:pos="8370"/>
        </w:tabs>
        <w:bidi/>
        <w:ind w:left="1440" w:right="630"/>
        <w:jc w:val="both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 xml:space="preserve">الاحتياطات الصحية- زي الممرض (ة) 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left" w:pos="7920"/>
          <w:tab w:val="left" w:pos="8010"/>
          <w:tab w:val="left" w:pos="8370"/>
        </w:tabs>
        <w:bidi/>
        <w:ind w:right="630"/>
        <w:jc w:val="both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الروح المعنوية للممرض (ة)</w:t>
      </w:r>
    </w:p>
    <w:p w:rsidR="003241DE" w:rsidRDefault="003241DE" w:rsidP="003241DE">
      <w:pPr>
        <w:pStyle w:val="ListParagraph"/>
        <w:numPr>
          <w:ilvl w:val="0"/>
          <w:numId w:val="46"/>
        </w:numPr>
        <w:tabs>
          <w:tab w:val="left" w:pos="7920"/>
          <w:tab w:val="left" w:pos="8010"/>
          <w:tab w:val="left" w:pos="8370"/>
        </w:tabs>
        <w:bidi/>
        <w:spacing w:after="0" w:line="240" w:lineRule="auto"/>
        <w:ind w:left="988" w:right="630"/>
        <w:jc w:val="both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الثقة بالنفس- الشجاعة- الاعتزاز بالمهنة و الوطن- الالتزام بالنظام في الحياة و العمل- اداء الواجب- الطاعة- اكتساب ثقة الاخرين-طريقة الحديث- تقارير الممرض(ة)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left" w:pos="7920"/>
          <w:tab w:val="left" w:pos="8010"/>
          <w:tab w:val="left" w:pos="8370"/>
        </w:tabs>
        <w:bidi/>
        <w:spacing w:after="0" w:line="240" w:lineRule="auto"/>
        <w:ind w:right="630"/>
        <w:jc w:val="both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مجالات العمل في مهنة التمريض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left" w:pos="7920"/>
          <w:tab w:val="left" w:pos="8010"/>
          <w:tab w:val="left" w:pos="8370"/>
        </w:tabs>
        <w:bidi/>
        <w:spacing w:after="0" w:line="240" w:lineRule="auto"/>
        <w:ind w:right="630"/>
        <w:jc w:val="both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حقوق المريض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left" w:pos="7920"/>
          <w:tab w:val="left" w:pos="8010"/>
          <w:tab w:val="left" w:pos="8370"/>
        </w:tabs>
        <w:bidi/>
        <w:spacing w:after="0" w:line="240" w:lineRule="auto"/>
        <w:ind w:right="630"/>
        <w:jc w:val="both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lastRenderedPageBreak/>
        <w:t>الشعار الدولي للتمريض و اداب المهنة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left" w:pos="7920"/>
          <w:tab w:val="left" w:pos="8010"/>
          <w:tab w:val="left" w:pos="8370"/>
        </w:tabs>
        <w:bidi/>
        <w:spacing w:after="0" w:line="240" w:lineRule="auto"/>
        <w:ind w:right="630"/>
        <w:jc w:val="both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السرية المهنية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left" w:pos="7920"/>
          <w:tab w:val="left" w:pos="8010"/>
          <w:tab w:val="left" w:pos="8370"/>
        </w:tabs>
        <w:bidi/>
        <w:spacing w:after="0" w:line="240" w:lineRule="auto"/>
        <w:ind w:right="630"/>
        <w:jc w:val="both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الاخطاء الشائعة في المهنة و مقاييس السلامه بالمؤسسات الصحية</w:t>
      </w:r>
    </w:p>
    <w:p w:rsidR="003241DE" w:rsidRDefault="003241DE" w:rsidP="003241DE">
      <w:pPr>
        <w:pStyle w:val="ListParagraph"/>
        <w:numPr>
          <w:ilvl w:val="0"/>
          <w:numId w:val="46"/>
        </w:numPr>
        <w:tabs>
          <w:tab w:val="left" w:pos="7920"/>
          <w:tab w:val="left" w:pos="8010"/>
          <w:tab w:val="left" w:pos="8370"/>
        </w:tabs>
        <w:bidi/>
        <w:ind w:left="1440" w:right="630"/>
        <w:jc w:val="both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الاهمال-الحروق- حوادث العقاقير- الاجهاد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left" w:pos="7920"/>
          <w:tab w:val="left" w:pos="8010"/>
          <w:tab w:val="left" w:pos="8370"/>
        </w:tabs>
        <w:bidi/>
        <w:spacing w:after="0" w:line="240" w:lineRule="auto"/>
        <w:ind w:right="630"/>
        <w:jc w:val="both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قسم الممرض (ة)</w:t>
      </w:r>
    </w:p>
    <w:p w:rsidR="00BE5C66" w:rsidRPr="009321A8" w:rsidRDefault="00BE5C66" w:rsidP="00BE5C66">
      <w:pPr>
        <w:spacing w:before="0" w:after="0"/>
        <w:ind w:firstLine="720"/>
        <w:rPr>
          <w:rFonts w:ascii="Times New Roman" w:hAnsi="Times New Roman" w:cs="Times New Roman"/>
          <w:szCs w:val="22"/>
          <w:lang w:val="en-US"/>
        </w:rPr>
      </w:pPr>
      <w:r>
        <w:rPr>
          <w:rFonts w:ascii="Times New Roman" w:hAnsi="Times New Roman" w:cs="Times New Roman"/>
          <w:lang w:eastAsia="fr-FR"/>
        </w:rPr>
        <w:br w:type="page"/>
      </w:r>
    </w:p>
    <w:p w:rsidR="00BE5C66" w:rsidRPr="009321A8" w:rsidRDefault="00BE5C66" w:rsidP="00BE5C66">
      <w:pPr>
        <w:widowControl w:val="0"/>
        <w:numPr>
          <w:ilvl w:val="1"/>
          <w:numId w:val="0"/>
        </w:numPr>
        <w:spacing w:before="0" w:after="0"/>
        <w:ind w:left="90" w:right="357"/>
        <w:rPr>
          <w:rFonts w:ascii="Times New Roman" w:hAnsi="Times New Roman" w:cs="Times New Roman"/>
          <w:szCs w:val="22"/>
          <w:lang w:val="en-US"/>
        </w:rPr>
      </w:pPr>
    </w:p>
    <w:p w:rsidR="00BE5C66" w:rsidRPr="009321A8" w:rsidRDefault="00BE5C66" w:rsidP="00BE5C66">
      <w:pPr>
        <w:pStyle w:val="Heading1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lang w:eastAsia="en-US"/>
        </w:rPr>
        <w:t>Santé</w:t>
      </w:r>
      <w:r w:rsidRPr="009321A8">
        <w:rPr>
          <w:rFonts w:ascii="Times New Roman" w:hAnsi="Times New Roman" w:cs="Times New Roman"/>
          <w:b w:val="0"/>
          <w:bCs w:val="0"/>
          <w:sz w:val="18"/>
          <w:szCs w:val="21"/>
        </w:rPr>
        <w:t xml:space="preserve"> </w:t>
      </w:r>
      <w:r w:rsidRPr="009321A8">
        <w:rPr>
          <w:rFonts w:ascii="Times New Roman" w:hAnsi="Times New Roman" w:cs="Times New Roman"/>
          <w:snapToGrid w:val="0"/>
          <w:lang w:eastAsia="en-US"/>
        </w:rPr>
        <w:t>Gérontologie</w:t>
      </w:r>
      <w:r w:rsidRPr="009321A8">
        <w:rPr>
          <w:rFonts w:ascii="Times New Roman" w:hAnsi="Times New Roman" w:cs="Times New Roman"/>
        </w:rPr>
        <w:br/>
        <w:t>(30 périodes)</w:t>
      </w: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lang w:eastAsia="en-US"/>
        </w:rPr>
        <w:t>Objectif</w:t>
      </w:r>
    </w:p>
    <w:p w:rsidR="00BE5C66" w:rsidRPr="009321A8" w:rsidRDefault="00BE5C66" w:rsidP="00BE5C66">
      <w:pPr>
        <w:widowControl w:val="0"/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ab/>
        <w:t>A la fin de ce module, l’étudiant doit être capable de prendre en charge une personne âgée en utilisant les principes de soins de santé primaires.</w:t>
      </w: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lang w:eastAsia="en-US"/>
        </w:rPr>
        <w:t>Objectifs d’Apprentissage</w:t>
      </w:r>
    </w:p>
    <w:p w:rsidR="00BE5C66" w:rsidRPr="009321A8" w:rsidRDefault="00BE5C66" w:rsidP="00BE5C66">
      <w:pPr>
        <w:widowControl w:val="0"/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1. Identifier les besoins des personnes âgées.</w:t>
      </w:r>
    </w:p>
    <w:p w:rsidR="00BE5C66" w:rsidRPr="009321A8" w:rsidRDefault="00BE5C66" w:rsidP="00BE5C66">
      <w:pPr>
        <w:widowControl w:val="0"/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1.1</w:t>
      </w:r>
      <w:r w:rsidRPr="009321A8">
        <w:rPr>
          <w:rFonts w:ascii="Times New Roman" w:hAnsi="Times New Roman" w:cs="Times New Roman"/>
          <w:snapToGrid w:val="0"/>
        </w:rPr>
        <w:tab/>
        <w:t>Décrit la pathologie du vieillissement.</w:t>
      </w:r>
    </w:p>
    <w:p w:rsidR="00BE5C66" w:rsidRPr="009321A8" w:rsidRDefault="00BE5C66" w:rsidP="00BE5C66">
      <w:pPr>
        <w:widowControl w:val="0"/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1.2</w:t>
      </w:r>
      <w:r w:rsidRPr="009321A8">
        <w:rPr>
          <w:rFonts w:ascii="Times New Roman" w:hAnsi="Times New Roman" w:cs="Times New Roman"/>
          <w:snapToGrid w:val="0"/>
        </w:rPr>
        <w:tab/>
        <w:t>Identifie les problèmes qui affectent la santé de la personne âgée.</w:t>
      </w:r>
    </w:p>
    <w:p w:rsidR="00BE5C66" w:rsidRPr="009321A8" w:rsidRDefault="00BE5C66" w:rsidP="00BE5C66">
      <w:pPr>
        <w:widowControl w:val="0"/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1.3</w:t>
      </w:r>
      <w:r w:rsidRPr="009321A8">
        <w:rPr>
          <w:rFonts w:ascii="Times New Roman" w:hAnsi="Times New Roman" w:cs="Times New Roman"/>
          <w:snapToGrid w:val="0"/>
        </w:rPr>
        <w:tab/>
        <w:t>Enumère les facteurs psychosociologiques qui affectent la vieillesse.</w:t>
      </w:r>
    </w:p>
    <w:p w:rsidR="00BE5C66" w:rsidRPr="009321A8" w:rsidRDefault="00BE5C66" w:rsidP="00BE5C66">
      <w:pPr>
        <w:widowControl w:val="0"/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2. Donner des soins appropriés à la personne âgée.</w:t>
      </w:r>
    </w:p>
    <w:p w:rsidR="00BE5C66" w:rsidRPr="009321A8" w:rsidRDefault="00BE5C66" w:rsidP="00BE5C66">
      <w:pPr>
        <w:widowControl w:val="0"/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2.1</w:t>
      </w:r>
      <w:r w:rsidRPr="009321A8">
        <w:rPr>
          <w:rFonts w:ascii="Times New Roman" w:hAnsi="Times New Roman" w:cs="Times New Roman"/>
          <w:snapToGrid w:val="0"/>
        </w:rPr>
        <w:tab/>
        <w:t>Identifie le rôle et les fonctions des centres spécialisés.</w:t>
      </w:r>
    </w:p>
    <w:p w:rsidR="00BE5C66" w:rsidRPr="009321A8" w:rsidRDefault="00BE5C66" w:rsidP="00BE5C66">
      <w:pPr>
        <w:widowControl w:val="0"/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2.2</w:t>
      </w:r>
      <w:r w:rsidRPr="009321A8">
        <w:rPr>
          <w:rFonts w:ascii="Times New Roman" w:hAnsi="Times New Roman" w:cs="Times New Roman"/>
          <w:snapToGrid w:val="0"/>
        </w:rPr>
        <w:tab/>
        <w:t>Donne des soins en suivant la démarche des soins.</w:t>
      </w:r>
    </w:p>
    <w:p w:rsidR="00BE5C66" w:rsidRPr="009321A8" w:rsidRDefault="00BE5C66" w:rsidP="00BE5C66">
      <w:pPr>
        <w:widowControl w:val="0"/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2.3</w:t>
      </w:r>
      <w:r w:rsidRPr="009321A8">
        <w:rPr>
          <w:rFonts w:ascii="Times New Roman" w:hAnsi="Times New Roman" w:cs="Times New Roman"/>
          <w:snapToGrid w:val="0"/>
        </w:rPr>
        <w:tab/>
        <w:t>Accompagne les personnes mourantes.</w:t>
      </w:r>
    </w:p>
    <w:p w:rsidR="00BE5C66" w:rsidRPr="009321A8" w:rsidRDefault="00BE5C66" w:rsidP="00BE5C66">
      <w:pPr>
        <w:widowControl w:val="0"/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2.4</w:t>
      </w:r>
      <w:r w:rsidRPr="009321A8">
        <w:rPr>
          <w:rFonts w:ascii="Times New Roman" w:hAnsi="Times New Roman" w:cs="Times New Roman"/>
          <w:snapToGrid w:val="0"/>
        </w:rPr>
        <w:tab/>
        <w:t>Aide la personne à satisfaire les besoins de base.</w:t>
      </w: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lang w:eastAsia="en-US"/>
        </w:rPr>
        <w:t>Contenu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t>Chapitre 1</w:t>
      </w: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snapToGrid w:val="0"/>
          <w:lang w:eastAsia="en-US"/>
        </w:rPr>
        <w:t>Définition de gériatrie, gérontologie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t>Chapitre 2</w:t>
      </w: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snapToGrid w:val="0"/>
          <w:lang w:eastAsia="en-US"/>
        </w:rPr>
        <w:t>Physiologie et pathologie du vieillissement sur les différents organes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t>Chapitre 3</w:t>
      </w: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snapToGrid w:val="0"/>
          <w:lang w:eastAsia="en-US"/>
        </w:rPr>
        <w:t>Problèmes du vieillissement</w:t>
      </w:r>
    </w:p>
    <w:p w:rsidR="00BE5C66" w:rsidRPr="009321A8" w:rsidRDefault="00BE5C66" w:rsidP="00BE5C66">
      <w:pPr>
        <w:widowControl w:val="0"/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3.1 Déshydratation</w:t>
      </w:r>
    </w:p>
    <w:p w:rsidR="00BE5C66" w:rsidRPr="009321A8" w:rsidRDefault="00BE5C66" w:rsidP="00BE5C66">
      <w:pPr>
        <w:widowControl w:val="0"/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3.2 Solitude, pertes, deuil</w:t>
      </w:r>
    </w:p>
    <w:p w:rsidR="00BE5C66" w:rsidRPr="009321A8" w:rsidRDefault="00BE5C66" w:rsidP="00BE5C66">
      <w:pPr>
        <w:widowControl w:val="0"/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3.3 Déséquilibre</w:t>
      </w:r>
    </w:p>
    <w:p w:rsidR="00BE5C66" w:rsidRPr="009321A8" w:rsidRDefault="00BE5C66" w:rsidP="00BE5C66">
      <w:pPr>
        <w:widowControl w:val="0"/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3.4 Accident</w:t>
      </w:r>
    </w:p>
    <w:p w:rsidR="00BE5C66" w:rsidRPr="009321A8" w:rsidRDefault="00BE5C66" w:rsidP="00BE5C66">
      <w:pPr>
        <w:widowControl w:val="0"/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3.5 Incontinence</w:t>
      </w:r>
    </w:p>
    <w:p w:rsidR="00BE5C66" w:rsidRPr="009321A8" w:rsidRDefault="00BE5C66" w:rsidP="00BE5C66">
      <w:pPr>
        <w:widowControl w:val="0"/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3.6 Troubles de la digestion, du sommeil, des sens</w:t>
      </w:r>
    </w:p>
    <w:p w:rsidR="00BE5C66" w:rsidRPr="009321A8" w:rsidRDefault="00BE5C66" w:rsidP="00BE5C66">
      <w:pPr>
        <w:widowControl w:val="0"/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3.7 Altération de l’image de soi</w:t>
      </w:r>
    </w:p>
    <w:p w:rsidR="00BE5C66" w:rsidRPr="009321A8" w:rsidRDefault="00BE5C66" w:rsidP="00BE5C66">
      <w:pPr>
        <w:widowControl w:val="0"/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3.8 Soutien psychologique de la personne âgée</w:t>
      </w:r>
    </w:p>
    <w:p w:rsidR="00BE5C66" w:rsidRPr="009321A8" w:rsidRDefault="00BE5C66" w:rsidP="00BE5C66">
      <w:pPr>
        <w:widowControl w:val="0"/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3.9 Accompagnement de la personne âgée en fin de vie</w:t>
      </w:r>
    </w:p>
    <w:p w:rsidR="00BE5C66" w:rsidRPr="009321A8" w:rsidRDefault="00BE5C66" w:rsidP="00BE5C66">
      <w:pPr>
        <w:widowControl w:val="0"/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3.10 Les prothèses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t>Chapitre 4</w:t>
      </w: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snapToGrid w:val="0"/>
          <w:lang w:eastAsia="en-US"/>
        </w:rPr>
        <w:t>Soins spécifiques de la personne âgée</w:t>
      </w: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lang w:eastAsia="en-US"/>
        </w:rPr>
        <w:t>Evaluation</w:t>
      </w:r>
    </w:p>
    <w:p w:rsidR="00BE5C66" w:rsidRPr="009321A8" w:rsidRDefault="00BE5C66" w:rsidP="00BE5C66">
      <w:pPr>
        <w:widowControl w:val="0"/>
        <w:spacing w:before="0" w:after="0"/>
        <w:ind w:firstLine="720"/>
        <w:jc w:val="left"/>
        <w:rPr>
          <w:rFonts w:ascii="Times New Roman" w:hAnsi="Times New Roman" w:cs="Times New Roman"/>
          <w:snapToGrid w:val="0"/>
          <w:sz w:val="28"/>
        </w:rPr>
      </w:pPr>
      <w:r w:rsidRPr="009321A8">
        <w:rPr>
          <w:rFonts w:ascii="Times New Roman" w:hAnsi="Times New Roman" w:cs="Times New Roman"/>
          <w:snapToGrid w:val="0"/>
        </w:rPr>
        <w:t>L’étudiant sera capable de donner des soins à des personnes âgées en milieu hospitalier ou dans des centres spécialisés.</w:t>
      </w:r>
    </w:p>
    <w:p w:rsidR="00BE5C66" w:rsidRPr="004A72B9" w:rsidRDefault="00BE5C66" w:rsidP="00BE5C66">
      <w:pPr>
        <w:widowControl w:val="0"/>
        <w:spacing w:before="0" w:after="0"/>
        <w:ind w:right="357"/>
        <w:rPr>
          <w:rFonts w:ascii="Times New Roman" w:hAnsi="Times New Roman" w:cs="Times New Roman"/>
          <w:szCs w:val="22"/>
        </w:rPr>
        <w:sectPr w:rsidR="00BE5C66" w:rsidRPr="004A72B9">
          <w:headerReference w:type="default" r:id="rId17"/>
          <w:endnotePr>
            <w:numFmt w:val="lowerLetter"/>
          </w:endnotePr>
          <w:type w:val="continuous"/>
          <w:pgSz w:w="11907" w:h="16840" w:code="9"/>
          <w:pgMar w:top="1418" w:right="851" w:bottom="1134" w:left="1134" w:header="567" w:footer="567" w:gutter="0"/>
          <w:paperSrc w:first="8242" w:other="8242"/>
          <w:cols w:space="720"/>
        </w:sectPr>
      </w:pPr>
    </w:p>
    <w:p w:rsidR="00BE5C66" w:rsidRPr="004A72B9" w:rsidRDefault="00BE5C66" w:rsidP="00BE5C66">
      <w:pPr>
        <w:widowControl w:val="0"/>
        <w:spacing w:before="0" w:after="0"/>
        <w:ind w:right="357"/>
        <w:rPr>
          <w:rFonts w:ascii="Times New Roman" w:hAnsi="Times New Roman" w:cs="Times New Roman"/>
          <w:szCs w:val="22"/>
        </w:rPr>
      </w:pPr>
    </w:p>
    <w:p w:rsidR="00BE5C66" w:rsidRPr="009321A8" w:rsidRDefault="00BE5C66" w:rsidP="00BE5C66">
      <w:pPr>
        <w:widowControl w:val="0"/>
        <w:spacing w:before="0" w:after="0"/>
        <w:ind w:right="357"/>
        <w:rPr>
          <w:rFonts w:ascii="Times New Roman" w:hAnsi="Times New Roman" w:cs="Times New Roman"/>
          <w:szCs w:val="22"/>
        </w:rPr>
      </w:pPr>
      <w:r w:rsidRPr="004A72B9">
        <w:rPr>
          <w:rFonts w:ascii="Times New Roman" w:hAnsi="Times New Roman" w:cs="Times New Roman"/>
          <w:szCs w:val="22"/>
        </w:rPr>
        <w:br w:type="page"/>
      </w:r>
    </w:p>
    <w:p w:rsidR="00BE5C66" w:rsidRPr="004A72B9" w:rsidRDefault="00BE5C66" w:rsidP="00BE5C66">
      <w:pPr>
        <w:widowControl w:val="0"/>
        <w:spacing w:before="0" w:after="0"/>
        <w:ind w:right="357"/>
        <w:rPr>
          <w:rFonts w:ascii="Times New Roman" w:hAnsi="Times New Roman" w:cs="Times New Roman"/>
          <w:szCs w:val="22"/>
        </w:rPr>
      </w:pPr>
    </w:p>
    <w:p w:rsidR="00BE5C66" w:rsidRPr="009321A8" w:rsidRDefault="00BE5C66" w:rsidP="00BE5C66">
      <w:pPr>
        <w:pStyle w:val="Heading1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lang w:eastAsia="en-US"/>
        </w:rPr>
        <w:t xml:space="preserve">Soins Infirmiers en Santé Mentale </w:t>
      </w:r>
      <w:r w:rsidRPr="009321A8">
        <w:rPr>
          <w:rFonts w:ascii="Times New Roman" w:hAnsi="Times New Roman" w:cs="Times New Roman"/>
          <w:snapToGrid w:val="0"/>
          <w:lang w:eastAsia="en-US"/>
        </w:rPr>
        <w:br/>
        <w:t>(</w:t>
      </w:r>
      <w:r>
        <w:rPr>
          <w:rFonts w:ascii="Times New Roman" w:hAnsi="Times New Roman" w:cs="Times New Roman"/>
          <w:snapToGrid w:val="0"/>
          <w:lang w:eastAsia="en-US"/>
        </w:rPr>
        <w:t>45</w:t>
      </w:r>
      <w:r w:rsidRPr="009321A8">
        <w:rPr>
          <w:rFonts w:ascii="Times New Roman" w:hAnsi="Times New Roman" w:cs="Times New Roman"/>
          <w:snapToGrid w:val="0"/>
          <w:lang w:eastAsia="en-US"/>
        </w:rPr>
        <w:t xml:space="preserve"> heures)</w:t>
      </w: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lang w:eastAsia="en-US"/>
        </w:rPr>
        <w:t>Objectif Général</w:t>
      </w:r>
    </w:p>
    <w:p w:rsidR="00BE5C66" w:rsidRPr="009321A8" w:rsidRDefault="00BE5C66" w:rsidP="00BE5C66">
      <w:pPr>
        <w:ind w:firstLine="720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A la fin de cette unité, l’étudiant sera capable de connaître les différentes pathologies mentales et de participer à leurs traitements.</w:t>
      </w: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lang w:eastAsia="en-US"/>
        </w:rPr>
        <w:t>Objectifs d ‘Apprentissage</w:t>
      </w: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1. Observer et interpréter le comportement humain.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1.1</w:t>
      </w:r>
      <w:r w:rsidRPr="009321A8">
        <w:rPr>
          <w:rFonts w:ascii="Times New Roman" w:hAnsi="Times New Roman" w:cs="Times New Roman"/>
          <w:snapToGrid w:val="0"/>
        </w:rPr>
        <w:tab/>
        <w:t>Identifie les différents types de comportement.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1.2</w:t>
      </w:r>
      <w:r w:rsidRPr="009321A8">
        <w:rPr>
          <w:rFonts w:ascii="Times New Roman" w:hAnsi="Times New Roman" w:cs="Times New Roman"/>
          <w:snapToGrid w:val="0"/>
        </w:rPr>
        <w:tab/>
        <w:t>Reconnaît les facteurs qui influencent le comportement.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1.3</w:t>
      </w:r>
      <w:r w:rsidRPr="009321A8">
        <w:rPr>
          <w:rFonts w:ascii="Times New Roman" w:hAnsi="Times New Roman" w:cs="Times New Roman"/>
          <w:snapToGrid w:val="0"/>
        </w:rPr>
        <w:tab/>
        <w:t>Reconnaît le rôle de la prévention dans la promotion de la santé mentale.</w:t>
      </w: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2. Reconnaître les différents troubles mentaux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2.1</w:t>
      </w:r>
      <w:r w:rsidRPr="009321A8">
        <w:rPr>
          <w:rFonts w:ascii="Times New Roman" w:hAnsi="Times New Roman" w:cs="Times New Roman"/>
          <w:snapToGrid w:val="0"/>
        </w:rPr>
        <w:tab/>
        <w:t>Décrit le rôle des structures de soins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2.2</w:t>
      </w:r>
      <w:r w:rsidRPr="009321A8">
        <w:rPr>
          <w:rFonts w:ascii="Times New Roman" w:hAnsi="Times New Roman" w:cs="Times New Roman"/>
          <w:snapToGrid w:val="0"/>
        </w:rPr>
        <w:tab/>
        <w:t>Différencie entre les 2 grands groupes de maladies mentales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2.3</w:t>
      </w:r>
      <w:r w:rsidRPr="009321A8">
        <w:rPr>
          <w:rFonts w:ascii="Times New Roman" w:hAnsi="Times New Roman" w:cs="Times New Roman"/>
          <w:snapToGrid w:val="0"/>
        </w:rPr>
        <w:tab/>
        <w:t>Reconnaît les facteurs favorisants les troubles mentaux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2.4</w:t>
      </w:r>
      <w:r w:rsidRPr="009321A8">
        <w:rPr>
          <w:rFonts w:ascii="Times New Roman" w:hAnsi="Times New Roman" w:cs="Times New Roman"/>
          <w:snapToGrid w:val="0"/>
        </w:rPr>
        <w:tab/>
        <w:t>Reconnaît les principes de traitement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2.5</w:t>
      </w:r>
      <w:r w:rsidRPr="009321A8">
        <w:rPr>
          <w:rFonts w:ascii="Times New Roman" w:hAnsi="Times New Roman" w:cs="Times New Roman"/>
          <w:snapToGrid w:val="0"/>
        </w:rPr>
        <w:tab/>
        <w:t>Reconnaît les conséquences des troubles mentaux sur la personne, la famille et la société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2.6</w:t>
      </w:r>
      <w:r w:rsidRPr="009321A8">
        <w:rPr>
          <w:rFonts w:ascii="Times New Roman" w:hAnsi="Times New Roman" w:cs="Times New Roman"/>
          <w:snapToGrid w:val="0"/>
        </w:rPr>
        <w:tab/>
        <w:t>Reconnaît les techniques de promotion de la santé mentale</w:t>
      </w: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lang w:eastAsia="en-US"/>
        </w:rPr>
        <w:t>Contenu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t>Chapitre 1</w:t>
      </w: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snapToGrid w:val="0"/>
          <w:lang w:eastAsia="en-US"/>
        </w:rPr>
        <w:t>Introduction - Evolution, histoire, classification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t xml:space="preserve">Chapitre 2 </w:t>
      </w: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snapToGrid w:val="0"/>
          <w:lang w:eastAsia="en-US"/>
        </w:rPr>
        <w:t>Structures de soins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t>Chapitre 3</w:t>
      </w: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snapToGrid w:val="0"/>
          <w:lang w:eastAsia="en-US"/>
        </w:rPr>
        <w:t>Pathologie</w:t>
      </w: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3.1 Psychose organique associée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3.1.1 aux blessures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3.1.2 à la croissance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3.1.3 à une lésion du cerveau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3.1.4 à une infection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3.1.5 à des troubles endocriniens et métaboliques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3.1.6 aux poisons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3.1.7 à l’épilepsie</w:t>
      </w: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3.2 Psychose fonctionnelle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3.2.1 Schizophrénie simple - catatonique, paranoïaque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3.2.2 Etats de réactions paranoïaques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3.2.3 Psychoses affectives: mélancolie, état dépressif</w:t>
      </w: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3.3 Psychonévroses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3.3.1 Etat d’anxiété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3.3.2 Troubles obsessionnels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3.3.3 Troubles hystériques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3.3.4 Dépression nerveuse</w:t>
      </w: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3.4 Troubles de la personnalité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3.4.1 Psychopathies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3.4.2 Troubles sexuels</w:t>
      </w: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3.5 Anomalie mentale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lastRenderedPageBreak/>
        <w:t>3.5.1 Débilité légère, profonde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3.5.2 Psychiatrie des personnes âgées</w:t>
      </w:r>
    </w:p>
    <w:p w:rsidR="00BE5C66" w:rsidRPr="009321A8" w:rsidRDefault="00BE5C66" w:rsidP="00BE5C66">
      <w:pPr>
        <w:spacing w:before="0" w:after="0"/>
        <w:ind w:left="709" w:firstLine="11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3.5.2.1 Sénilité (démence)</w:t>
      </w:r>
    </w:p>
    <w:p w:rsidR="00BE5C66" w:rsidRPr="009321A8" w:rsidRDefault="00BE5C66" w:rsidP="00BE5C66">
      <w:pPr>
        <w:spacing w:before="0" w:after="0"/>
        <w:ind w:left="709" w:firstLine="11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 xml:space="preserve">3.5.2.2 Anomalies associées à la vieillesse </w:t>
      </w:r>
    </w:p>
    <w:p w:rsidR="00BE5C66" w:rsidRPr="009321A8" w:rsidRDefault="00BE5C66" w:rsidP="00BE5C66">
      <w:pPr>
        <w:spacing w:before="0" w:after="0"/>
        <w:ind w:firstLine="284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3.5.3 Alcoolisme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3.5.4 Toxicomanie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t xml:space="preserve">Chapitre 4 </w:t>
      </w: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snapToGrid w:val="0"/>
          <w:lang w:eastAsia="en-US"/>
        </w:rPr>
        <w:t>Méthodes thérapeutiques</w:t>
      </w: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4.1 Thérapeutiques d’environnement</w:t>
      </w: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4.2 Chimiothérapie et surveillance thérapeutique</w:t>
      </w: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4.3 Ergothérapie</w:t>
      </w: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4.4 Psychothérapie</w:t>
      </w: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4.5 Hygiène mentale et prévention</w:t>
      </w: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4.6 Service social et reclassement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t xml:space="preserve">Chapitre 5 </w:t>
      </w: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snapToGrid w:val="0"/>
          <w:lang w:eastAsia="en-US"/>
        </w:rPr>
        <w:t xml:space="preserve">Les causes d’hospitalisation d’urgence en psychiatrie 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t>Chapitre 6</w:t>
      </w: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snapToGrid w:val="0"/>
          <w:lang w:eastAsia="en-US"/>
        </w:rPr>
        <w:t>Surveillance et soins infirmiers pour chaque cas</w:t>
      </w: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i/>
          <w:snapToGrid w:val="0"/>
        </w:rPr>
      </w:pP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lang w:eastAsia="en-US"/>
        </w:rPr>
        <w:t>Evaluation</w:t>
      </w:r>
    </w:p>
    <w:p w:rsidR="00BE5C66" w:rsidRPr="009321A8" w:rsidRDefault="00BE5C66" w:rsidP="00BE5C66">
      <w:pPr>
        <w:spacing w:before="0" w:after="0"/>
        <w:ind w:firstLine="72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L’étudiant sera capable de participer à la prestation de soins en milieu psychiatrique.</w:t>
      </w: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</w:p>
    <w:p w:rsidR="00BE5C66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  <w:sectPr w:rsidR="00BE5C66">
          <w:headerReference w:type="default" r:id="rId18"/>
          <w:endnotePr>
            <w:numFmt w:val="lowerLetter"/>
          </w:endnotePr>
          <w:type w:val="continuous"/>
          <w:pgSz w:w="11907" w:h="16840" w:code="9"/>
          <w:pgMar w:top="1418" w:right="851" w:bottom="1134" w:left="1134" w:header="567" w:footer="567" w:gutter="0"/>
          <w:paperSrc w:first="8242" w:other="8242"/>
          <w:cols w:space="720"/>
        </w:sectPr>
      </w:pPr>
    </w:p>
    <w:tbl>
      <w:tblPr>
        <w:tblStyle w:val="TableGrid"/>
        <w:tblW w:w="0" w:type="auto"/>
        <w:shd w:val="clear" w:color="auto" w:fill="D9D9D9"/>
        <w:tblLook w:val="01E0"/>
      </w:tblPr>
      <w:tblGrid>
        <w:gridCol w:w="8856"/>
      </w:tblGrid>
      <w:tr w:rsidR="00BE5C66" w:rsidTr="00A66A79">
        <w:tc>
          <w:tcPr>
            <w:tcW w:w="8856" w:type="dxa"/>
            <w:shd w:val="clear" w:color="auto" w:fill="D9D9D9"/>
          </w:tcPr>
          <w:p w:rsidR="00BE5C66" w:rsidRPr="00BD440C" w:rsidRDefault="00BE5C66" w:rsidP="00A66A79">
            <w:pPr>
              <w:rPr>
                <w:b/>
                <w:bCs/>
                <w:sz w:val="32"/>
                <w:szCs w:val="32"/>
                <w:lang w:val="en-US"/>
              </w:rPr>
            </w:pPr>
            <w:r w:rsidRPr="00BD440C">
              <w:rPr>
                <w:b/>
                <w:bCs/>
                <w:sz w:val="32"/>
                <w:szCs w:val="32"/>
                <w:lang w:val="en-US"/>
              </w:rPr>
              <w:lastRenderedPageBreak/>
              <w:t xml:space="preserve">INTRODUCTION TO QUALITY MANAGEMENT </w:t>
            </w:r>
          </w:p>
          <w:p w:rsidR="00BE5C66" w:rsidRPr="00BD440C" w:rsidRDefault="00BE5C66" w:rsidP="00A66A79">
            <w:pPr>
              <w:rPr>
                <w:b/>
                <w:bCs/>
                <w:sz w:val="32"/>
                <w:szCs w:val="32"/>
                <w:lang w:val="en-US"/>
              </w:rPr>
            </w:pPr>
            <w:r w:rsidRPr="00BD440C">
              <w:rPr>
                <w:b/>
                <w:bCs/>
                <w:sz w:val="32"/>
                <w:szCs w:val="32"/>
                <w:lang w:val="en-US"/>
              </w:rPr>
              <w:t>AND ACCREDITATION</w:t>
            </w:r>
          </w:p>
          <w:p w:rsidR="00BE5C66" w:rsidRPr="00440AF6" w:rsidRDefault="00BE5C66" w:rsidP="00A66A79">
            <w:pPr>
              <w:rPr>
                <w:b/>
                <w:bCs/>
                <w:sz w:val="32"/>
                <w:szCs w:val="32"/>
                <w:rtl/>
              </w:rPr>
            </w:pPr>
            <w:r w:rsidRPr="00440AF6">
              <w:rPr>
                <w:b/>
                <w:bCs/>
                <w:sz w:val="32"/>
                <w:szCs w:val="32"/>
              </w:rPr>
              <w:t>(30 HOURS)</w:t>
            </w:r>
            <w:r>
              <w:rPr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معايير الجودة</w:t>
            </w:r>
          </w:p>
          <w:p w:rsidR="00BE5C66" w:rsidRPr="00440AF6" w:rsidRDefault="00BE5C66" w:rsidP="00A66A79">
            <w:pPr>
              <w:rPr>
                <w:b/>
                <w:bCs/>
                <w:sz w:val="32"/>
                <w:szCs w:val="32"/>
              </w:rPr>
            </w:pPr>
          </w:p>
        </w:tc>
      </w:tr>
    </w:tbl>
    <w:p w:rsidR="00BE5C66" w:rsidRDefault="00BE5C66" w:rsidP="00BE5C66"/>
    <w:p w:rsidR="006B0B17" w:rsidRDefault="006B0B17" w:rsidP="006B0B17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  <w:rtl/>
        </w:rPr>
      </w:pP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 w:rsidRPr="00D23C88">
        <w:rPr>
          <w:rFonts w:hint="cs"/>
          <w:b/>
          <w:bCs/>
          <w:sz w:val="32"/>
          <w:szCs w:val="32"/>
          <w:rtl/>
          <w:lang w:bidi="ar-LB"/>
        </w:rPr>
        <w:t>مفاهيم الجودة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 w:rsidRPr="00D23C88">
        <w:rPr>
          <w:rFonts w:hint="cs"/>
          <w:b/>
          <w:bCs/>
          <w:sz w:val="32"/>
          <w:szCs w:val="32"/>
          <w:rtl/>
          <w:lang w:bidi="ar-LB"/>
        </w:rPr>
        <w:t>مفهوم الجودة و ادارة الجودة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نموذج دونابيديات للجودة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عناصر و ابعاد الجودة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المعايير المعتمدة لتحسين نوعية العناية و الجودة</w:t>
      </w: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المراحل التي مرت بها الجودة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ضبط الجودة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ضمان الجودة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استمرارية الجودة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ادارة الجودة الشاملة</w:t>
      </w: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مشاكل الجودة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انواعها و امثلة عليها</w:t>
      </w: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ادارة الجودة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تعريفها- منافعها- المبادئ الاساسية-اختصاصات وحدة ادارة الجودة</w:t>
      </w:r>
    </w:p>
    <w:p w:rsidR="006B0B17" w:rsidRDefault="006B0B17" w:rsidP="006B0B17">
      <w:pPr>
        <w:spacing w:after="0"/>
        <w:jc w:val="right"/>
        <w:rPr>
          <w:b/>
          <w:bCs/>
          <w:sz w:val="32"/>
          <w:szCs w:val="32"/>
        </w:rPr>
      </w:pPr>
      <w:r w:rsidRPr="00676594">
        <w:rPr>
          <w:rFonts w:asciiTheme="minorBidi" w:hAnsiTheme="minorBidi" w:hint="cs"/>
          <w:b/>
          <w:bCs/>
          <w:sz w:val="40"/>
          <w:szCs w:val="40"/>
          <w:u w:val="single"/>
          <w:rtl/>
        </w:rPr>
        <w:t>ادارة الجودة الشاملة</w:t>
      </w: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تعريف- مبادئها- اهدافها و فوائدها-مبادئ ديمينغ</w:t>
      </w: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مقارنة الرؤية الحديثة و القديمة للجودة</w:t>
      </w: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ثلاثية جوران</w:t>
      </w: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فلسفة جوران و فلسفة كروسيي للجودة</w:t>
      </w:r>
    </w:p>
    <w:p w:rsidR="006B0B17" w:rsidRPr="00676594" w:rsidRDefault="006B0B17" w:rsidP="006B0B17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</w:rPr>
      </w:pPr>
      <w:r w:rsidRPr="00676594">
        <w:rPr>
          <w:rFonts w:asciiTheme="minorBidi" w:hAnsiTheme="minorBidi" w:hint="cs"/>
          <w:b/>
          <w:bCs/>
          <w:sz w:val="40"/>
          <w:szCs w:val="40"/>
          <w:u w:val="single"/>
          <w:rtl/>
        </w:rPr>
        <w:t>الاساليب و الادوات لتحسين الجودة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rtl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 xml:space="preserve"> شوهارت للجودة او عجلة ديمينغ و مراحلها مع نموذج تطبيقي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rtl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نموذج العصف الذهني- استعمالاته و خطواته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rtl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نموذج السمكة (مخطط السبب و النتيجة)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 xml:space="preserve">نموذج دليل الصور </w:t>
      </w:r>
      <w:r>
        <w:rPr>
          <w:b/>
          <w:bCs/>
          <w:sz w:val="32"/>
          <w:szCs w:val="32"/>
          <w:lang w:bidi="ar-LB"/>
        </w:rPr>
        <w:t>Flowchart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تدقيق الصفحة</w:t>
      </w:r>
      <w:r>
        <w:rPr>
          <w:b/>
          <w:bCs/>
          <w:sz w:val="32"/>
          <w:szCs w:val="32"/>
          <w:lang w:bidi="ar-LB"/>
        </w:rPr>
        <w:t xml:space="preserve"> Check Sheet 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lastRenderedPageBreak/>
        <w:t xml:space="preserve">الرسم البياني </w:t>
      </w:r>
      <w:r>
        <w:rPr>
          <w:b/>
          <w:bCs/>
          <w:sz w:val="32"/>
          <w:szCs w:val="32"/>
          <w:lang w:bidi="ar-LB"/>
        </w:rPr>
        <w:t>Histogram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 xml:space="preserve">الرسم البياني "باريتو"  </w:t>
      </w:r>
      <w:r>
        <w:rPr>
          <w:b/>
          <w:bCs/>
          <w:sz w:val="32"/>
          <w:szCs w:val="32"/>
          <w:lang w:bidi="ar-LB"/>
        </w:rPr>
        <w:t>Pareto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 w:rsidRPr="00A24040">
        <w:rPr>
          <w:rFonts w:hint="cs"/>
          <w:b/>
          <w:bCs/>
          <w:sz w:val="32"/>
          <w:szCs w:val="32"/>
          <w:rtl/>
          <w:lang w:bidi="ar-LB"/>
        </w:rPr>
        <w:t>مخطط المراقبة</w:t>
      </w: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ادوات تحسين الجودة الاخرى</w:t>
      </w:r>
    </w:p>
    <w:p w:rsidR="006B0B17" w:rsidRDefault="006B0B17" w:rsidP="006B0B17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  <w:rtl/>
        </w:rPr>
      </w:pPr>
      <w:r w:rsidRPr="00A24040">
        <w:rPr>
          <w:rFonts w:asciiTheme="minorBidi" w:hAnsiTheme="minorBidi" w:hint="cs"/>
          <w:b/>
          <w:bCs/>
          <w:sz w:val="40"/>
          <w:szCs w:val="40"/>
          <w:u w:val="single"/>
          <w:rtl/>
        </w:rPr>
        <w:t>خطة تحسين الج</w:t>
      </w:r>
      <w:r>
        <w:rPr>
          <w:rFonts w:asciiTheme="minorBidi" w:hAnsiTheme="minorBidi" w:hint="cs"/>
          <w:b/>
          <w:bCs/>
          <w:sz w:val="40"/>
          <w:szCs w:val="40"/>
          <w:u w:val="single"/>
          <w:rtl/>
        </w:rPr>
        <w:t>و</w:t>
      </w:r>
      <w:r w:rsidRPr="00A24040">
        <w:rPr>
          <w:rFonts w:asciiTheme="minorBidi" w:hAnsiTheme="minorBidi" w:hint="cs"/>
          <w:b/>
          <w:bCs/>
          <w:sz w:val="40"/>
          <w:szCs w:val="40"/>
          <w:u w:val="single"/>
          <w:rtl/>
        </w:rPr>
        <w:t>دة</w:t>
      </w: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 w:rsidRPr="00A24040">
        <w:rPr>
          <w:rFonts w:hint="cs"/>
          <w:b/>
          <w:bCs/>
          <w:sz w:val="32"/>
          <w:szCs w:val="32"/>
          <w:rtl/>
          <w:lang w:bidi="ar-LB"/>
        </w:rPr>
        <w:t xml:space="preserve">تعريف </w:t>
      </w:r>
      <w:r w:rsidRPr="00A24040">
        <w:rPr>
          <w:b/>
          <w:bCs/>
          <w:sz w:val="32"/>
          <w:szCs w:val="32"/>
          <w:rtl/>
          <w:lang w:bidi="ar-LB"/>
        </w:rPr>
        <w:t>–</w:t>
      </w:r>
      <w:r w:rsidRPr="00A24040">
        <w:rPr>
          <w:rFonts w:hint="cs"/>
          <w:b/>
          <w:bCs/>
          <w:sz w:val="32"/>
          <w:szCs w:val="32"/>
          <w:rtl/>
          <w:lang w:bidi="ar-LB"/>
        </w:rPr>
        <w:t xml:space="preserve"> فوائدها و اهدافها</w:t>
      </w: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الوسائل المتبعة لوضع و تطوير خطة تحسين الجودة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تحديد الاماكن التي بحاجة الى تحسين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وضع خطة استراتيجية و ربطها بتحسين الجودة</w:t>
      </w:r>
    </w:p>
    <w:p w:rsidR="006B0B17" w:rsidRDefault="006B0B17" w:rsidP="006B0B17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  <w:rtl/>
        </w:rPr>
      </w:pPr>
      <w:r w:rsidRPr="00894DCA">
        <w:rPr>
          <w:rFonts w:asciiTheme="minorBidi" w:hAnsiTheme="minorBidi" w:hint="cs"/>
          <w:b/>
          <w:bCs/>
          <w:sz w:val="40"/>
          <w:szCs w:val="40"/>
          <w:u w:val="single"/>
          <w:rtl/>
        </w:rPr>
        <w:t>الخطة الاستراتيجية</w:t>
      </w: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 w:rsidRPr="00894DCA">
        <w:rPr>
          <w:rFonts w:hint="cs"/>
          <w:b/>
          <w:bCs/>
          <w:sz w:val="32"/>
          <w:szCs w:val="32"/>
          <w:rtl/>
          <w:lang w:bidi="ar-LB"/>
        </w:rPr>
        <w:t>الخطوات المتبعة في بناء الخطة و تطويرها مع امثلة</w:t>
      </w: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 xml:space="preserve">ترابط خطة تحسين الجودة مع </w:t>
      </w:r>
      <w:r w:rsidRPr="00894DCA">
        <w:rPr>
          <w:rFonts w:hint="cs"/>
          <w:b/>
          <w:bCs/>
          <w:sz w:val="32"/>
          <w:szCs w:val="32"/>
          <w:rtl/>
          <w:lang w:bidi="ar-LB"/>
        </w:rPr>
        <w:t>الخطة الاستراتيجية</w:t>
      </w: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متطلبات التصنيف و خطة تحسين الجودة مع مثال تطبيق عملي</w:t>
      </w:r>
    </w:p>
    <w:p w:rsidR="006B0B17" w:rsidRDefault="006B0B17" w:rsidP="006B0B17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  <w:rtl/>
        </w:rPr>
      </w:pPr>
      <w:r w:rsidRPr="006B4512">
        <w:rPr>
          <w:rFonts w:asciiTheme="minorBidi" w:hAnsiTheme="minorBidi" w:hint="cs"/>
          <w:b/>
          <w:bCs/>
          <w:sz w:val="40"/>
          <w:szCs w:val="40"/>
          <w:u w:val="single"/>
          <w:rtl/>
        </w:rPr>
        <w:t xml:space="preserve">مؤشرات الاداء بهدف تحسين الجودة </w:t>
      </w: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 w:rsidRPr="006B4512">
        <w:rPr>
          <w:rFonts w:hint="cs"/>
          <w:b/>
          <w:bCs/>
          <w:sz w:val="32"/>
          <w:szCs w:val="32"/>
          <w:lang w:bidi="ar-LB"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LB"/>
        </w:rPr>
        <w:t>وصف الدور المهم الذي تلعبه مقاييس الاداء في تحسين الجودة</w:t>
      </w: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تعريف معيار الاداء الاساسي</w:t>
      </w: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ابرز الاسئلة المفتاحية لوضع المعيار-امثلة</w:t>
      </w:r>
    </w:p>
    <w:p w:rsidR="006B0B17" w:rsidRDefault="00A66A79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دليل خطوة بخطوة لتطوير مقاييس و مؤشرات الاداء الاساسية و تحسين الجودة</w:t>
      </w:r>
    </w:p>
    <w:p w:rsidR="00A66A79" w:rsidRDefault="00A66A79" w:rsidP="00A66A79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المؤشرات السريرية المتعلقة بوحدة العناية</w:t>
      </w:r>
    </w:p>
    <w:p w:rsidR="00A66A79" w:rsidRDefault="00A66A79" w:rsidP="00A66A79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انواع المؤشرات المختلفة:</w:t>
      </w:r>
    </w:p>
    <w:p w:rsidR="00A66A79" w:rsidRDefault="00A66A79" w:rsidP="00A66A79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سير العملية</w:t>
      </w:r>
    </w:p>
    <w:p w:rsidR="00A66A79" w:rsidRDefault="00A66A79" w:rsidP="00A66A79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النتائج</w:t>
      </w:r>
    </w:p>
    <w:p w:rsidR="00A66A79" w:rsidRDefault="00A66A79" w:rsidP="00A66A79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الاساس (الهيكلية)</w:t>
      </w:r>
    </w:p>
    <w:p w:rsidR="00A66A79" w:rsidRPr="006B4512" w:rsidRDefault="00A66A79" w:rsidP="00A66A79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تحديد دقة البيانات- عملية التقرير عن الاداء</w:t>
      </w:r>
    </w:p>
    <w:p w:rsidR="006B0B17" w:rsidRDefault="00A66A79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الاعتماد و البيانات</w:t>
      </w:r>
    </w:p>
    <w:p w:rsidR="00A66A79" w:rsidRPr="00A66A79" w:rsidRDefault="00A66A79" w:rsidP="00A66A79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</w:rPr>
      </w:pPr>
      <w:r w:rsidRPr="00A66A79">
        <w:rPr>
          <w:rFonts w:asciiTheme="minorBidi" w:hAnsiTheme="minorBidi" w:hint="cs"/>
          <w:b/>
          <w:bCs/>
          <w:sz w:val="40"/>
          <w:szCs w:val="40"/>
          <w:u w:val="single"/>
          <w:rtl/>
        </w:rPr>
        <w:t>السياسات و الاجراءات</w:t>
      </w:r>
    </w:p>
    <w:p w:rsidR="00A66A79" w:rsidRPr="00A66A79" w:rsidRDefault="00A66A79" w:rsidP="00A66A79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 w:rsidRPr="00A66A79">
        <w:rPr>
          <w:rFonts w:hint="cs"/>
          <w:sz w:val="32"/>
          <w:szCs w:val="32"/>
          <w:rtl/>
          <w:lang w:bidi="ar-LB"/>
        </w:rPr>
        <w:t>الحاجة الى السياسات و الاجراءات و اهميتها</w:t>
      </w:r>
    </w:p>
    <w:p w:rsidR="00A66A79" w:rsidRDefault="00A66A79" w:rsidP="00A66A79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 xml:space="preserve">بعض الارشادات بخصوص وضع </w:t>
      </w:r>
      <w:r w:rsidRPr="00A66A79">
        <w:rPr>
          <w:rFonts w:hint="cs"/>
          <w:sz w:val="32"/>
          <w:szCs w:val="32"/>
          <w:rtl/>
          <w:lang w:bidi="ar-LB"/>
        </w:rPr>
        <w:t>السياسات و الاجراءات</w:t>
      </w:r>
    </w:p>
    <w:p w:rsidR="00A66A79" w:rsidRDefault="00A66A79" w:rsidP="00A66A79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 xml:space="preserve">مراجعة و تبويب </w:t>
      </w:r>
      <w:r w:rsidRPr="00A66A79">
        <w:rPr>
          <w:rFonts w:hint="cs"/>
          <w:sz w:val="32"/>
          <w:szCs w:val="32"/>
          <w:rtl/>
          <w:lang w:bidi="ar-LB"/>
        </w:rPr>
        <w:t>السياسات و الاجراءات</w:t>
      </w:r>
    </w:p>
    <w:p w:rsidR="00A66A79" w:rsidRDefault="00A66A79" w:rsidP="00A66A79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 xml:space="preserve">مثال على </w:t>
      </w:r>
      <w:r w:rsidRPr="00A66A79">
        <w:rPr>
          <w:rFonts w:hint="cs"/>
          <w:sz w:val="32"/>
          <w:szCs w:val="32"/>
          <w:rtl/>
          <w:lang w:bidi="ar-LB"/>
        </w:rPr>
        <w:t>السياسات و الاجراءات</w:t>
      </w:r>
      <w:r>
        <w:rPr>
          <w:rFonts w:hint="cs"/>
          <w:sz w:val="32"/>
          <w:szCs w:val="32"/>
          <w:rtl/>
          <w:lang w:bidi="ar-LB"/>
        </w:rPr>
        <w:t xml:space="preserve"> </w:t>
      </w:r>
    </w:p>
    <w:p w:rsidR="00A66A79" w:rsidRPr="00A66A79" w:rsidRDefault="00A66A79" w:rsidP="00A66A79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</w:rPr>
      </w:pPr>
      <w:r w:rsidRPr="00A66A79">
        <w:rPr>
          <w:rFonts w:asciiTheme="minorBidi" w:hAnsiTheme="minorBidi" w:hint="cs"/>
          <w:b/>
          <w:bCs/>
          <w:sz w:val="40"/>
          <w:szCs w:val="40"/>
          <w:u w:val="single"/>
          <w:rtl/>
        </w:rPr>
        <w:lastRenderedPageBreak/>
        <w:t>ادارة المخاطر و سلامة المريض</w:t>
      </w:r>
    </w:p>
    <w:p w:rsidR="00A66A79" w:rsidRDefault="00A66A79" w:rsidP="00A66A79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تحديد المفاهيم الرئيسية و الابحاث المتعلقة بالتعقيدات الجانبية السلبية</w:t>
      </w:r>
    </w:p>
    <w:p w:rsidR="00A66A79" w:rsidRDefault="00A66A79" w:rsidP="00A66A79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ثقافة السلامة و ادارة المخاطر</w:t>
      </w:r>
    </w:p>
    <w:p w:rsidR="00A66A79" w:rsidRDefault="00A66A79" w:rsidP="00A66A79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الوسائل المستخدمة في ادارة المخاطر و سلامة المريض</w:t>
      </w:r>
    </w:p>
    <w:p w:rsidR="00A66A79" w:rsidRDefault="00A66A79" w:rsidP="00A66A79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مفهوم السلامة و الصحة المهنية و اهدافها</w:t>
      </w:r>
    </w:p>
    <w:p w:rsidR="00A66A79" w:rsidRPr="00A66A79" w:rsidRDefault="001F4D36" w:rsidP="001F4D36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</w:rPr>
      </w:pPr>
      <w:r>
        <w:rPr>
          <w:rFonts w:asciiTheme="minorBidi" w:hAnsiTheme="minorBidi" w:hint="cs"/>
          <w:b/>
          <w:bCs/>
          <w:sz w:val="40"/>
          <w:szCs w:val="40"/>
          <w:u w:val="single"/>
          <w:rtl/>
        </w:rPr>
        <w:t>الاعتماد و معاييره</w:t>
      </w:r>
    </w:p>
    <w:p w:rsidR="00A66A79" w:rsidRDefault="001F4D36" w:rsidP="00A66A79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تعريف الاعتماد و اهدافه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مؤسسات الاعتماد في العالم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الغرض من الاعتماد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دور الاعتماد في تحسين الجودة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الخطوات التي يتبعها المستشفى من اجل التحضير للاعتماد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كيفية المتابعة بعد الحصول على تقرير المسح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نماذج التقييم الخارجي المختلفة عن الاعتماد</w:t>
      </w:r>
    </w:p>
    <w:p w:rsidR="001F4D36" w:rsidRDefault="001F4D36" w:rsidP="001F4D36">
      <w:pPr>
        <w:spacing w:after="0"/>
        <w:jc w:val="right"/>
        <w:rPr>
          <w:sz w:val="32"/>
          <w:szCs w:val="32"/>
        </w:rPr>
      </w:pPr>
      <w:r w:rsidRPr="001F4D36">
        <w:rPr>
          <w:rFonts w:asciiTheme="minorBidi" w:hAnsiTheme="minorBidi" w:hint="cs"/>
          <w:b/>
          <w:bCs/>
          <w:sz w:val="40"/>
          <w:szCs w:val="40"/>
          <w:u w:val="single"/>
          <w:rtl/>
        </w:rPr>
        <w:t>نظام اعتماد المستشفيات الخاصة و الحكومية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المؤسسات المعنية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جهات الاعتماد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مدة الاعتماد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مراحل نظام الاعتماد الحاضر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عملية التقييم الذاتي</w:t>
      </w:r>
    </w:p>
    <w:p w:rsidR="001F4D36" w:rsidRPr="001F4D36" w:rsidRDefault="001F4D36" w:rsidP="001F4D36">
      <w:pPr>
        <w:pStyle w:val="ListParagraph"/>
        <w:numPr>
          <w:ilvl w:val="1"/>
          <w:numId w:val="47"/>
        </w:numPr>
        <w:bidi/>
        <w:spacing w:after="0"/>
        <w:rPr>
          <w:sz w:val="32"/>
          <w:szCs w:val="32"/>
          <w:lang w:bidi="ar-LB"/>
        </w:rPr>
      </w:pPr>
      <w:r w:rsidRPr="001F4D36">
        <w:rPr>
          <w:rFonts w:hint="cs"/>
          <w:sz w:val="32"/>
          <w:szCs w:val="32"/>
          <w:rtl/>
          <w:lang w:bidi="ar-LB"/>
        </w:rPr>
        <w:t>تقييم مدة المطابقة مع المراجع</w:t>
      </w:r>
    </w:p>
    <w:p w:rsidR="001F4D36" w:rsidRDefault="001F4D36" w:rsidP="001F4D36">
      <w:pPr>
        <w:pStyle w:val="ListParagraph"/>
        <w:numPr>
          <w:ilvl w:val="1"/>
          <w:numId w:val="47"/>
        </w:numPr>
        <w:bidi/>
        <w:spacing w:after="0"/>
        <w:rPr>
          <w:sz w:val="32"/>
          <w:szCs w:val="32"/>
          <w:lang w:bidi="ar-LB"/>
        </w:rPr>
      </w:pPr>
      <w:r w:rsidRPr="001F4D36">
        <w:rPr>
          <w:rFonts w:hint="cs"/>
          <w:sz w:val="32"/>
          <w:szCs w:val="32"/>
          <w:rtl/>
          <w:lang w:bidi="ar-LB"/>
        </w:rPr>
        <w:t>تحديد مستوى الاعتماد</w:t>
      </w:r>
    </w:p>
    <w:p w:rsidR="001F4D36" w:rsidRDefault="001F4D36" w:rsidP="001F4D36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  <w:rtl/>
        </w:rPr>
      </w:pPr>
      <w:r w:rsidRPr="001F4D36">
        <w:rPr>
          <w:rFonts w:asciiTheme="minorBidi" w:hAnsiTheme="minorBidi" w:hint="cs"/>
          <w:b/>
          <w:bCs/>
          <w:sz w:val="40"/>
          <w:szCs w:val="40"/>
          <w:u w:val="single"/>
          <w:rtl/>
        </w:rPr>
        <w:t>تطبيقات نظام الاعتماد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 w:rsidRPr="001F4D36">
        <w:rPr>
          <w:rFonts w:hint="cs"/>
          <w:sz w:val="32"/>
          <w:szCs w:val="32"/>
          <w:rtl/>
          <w:lang w:bidi="ar-LB"/>
        </w:rPr>
        <w:t>الاعتماد و نظام الجودة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الاعتماد و حقوق وواجبات المرضى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الاعتماد و الهندسة البنائية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الاعتماد و الهندسة السريرية</w:t>
      </w:r>
      <w:r>
        <w:rPr>
          <w:sz w:val="32"/>
          <w:szCs w:val="32"/>
          <w:lang w:bidi="ar-LB"/>
        </w:rPr>
        <w:t>bIOMEDICAL)</w:t>
      </w:r>
      <w:r>
        <w:rPr>
          <w:rFonts w:hint="cs"/>
          <w:sz w:val="32"/>
          <w:szCs w:val="32"/>
          <w:rtl/>
          <w:lang w:bidi="ar-LB"/>
        </w:rPr>
        <w:t xml:space="preserve"> </w:t>
      </w:r>
      <w:r>
        <w:rPr>
          <w:sz w:val="32"/>
          <w:szCs w:val="32"/>
          <w:lang w:bidi="ar-LB"/>
        </w:rPr>
        <w:t>(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الاعتماد و</w:t>
      </w:r>
      <w:r>
        <w:rPr>
          <w:sz w:val="32"/>
          <w:szCs w:val="32"/>
          <w:lang w:bidi="ar-LB"/>
        </w:rPr>
        <w:t xml:space="preserve"> </w:t>
      </w:r>
      <w:r>
        <w:rPr>
          <w:rFonts w:hint="cs"/>
          <w:sz w:val="32"/>
          <w:szCs w:val="32"/>
          <w:rtl/>
          <w:lang w:bidi="ar-LB"/>
        </w:rPr>
        <w:t>التمريض السريري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الاعتماد و مكافحة العدوى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 xml:space="preserve">الاعتماد و نظام </w:t>
      </w:r>
      <w:r w:rsidR="00E35D78">
        <w:rPr>
          <w:rFonts w:hint="cs"/>
          <w:sz w:val="32"/>
          <w:szCs w:val="32"/>
          <w:rtl/>
          <w:lang w:bidi="ar-LB"/>
        </w:rPr>
        <w:t>ال</w:t>
      </w:r>
      <w:r w:rsidR="00E35D78">
        <w:rPr>
          <w:sz w:val="32"/>
          <w:szCs w:val="32"/>
          <w:lang w:bidi="ar-LB"/>
        </w:rPr>
        <w:t>ISO</w:t>
      </w:r>
    </w:p>
    <w:p w:rsidR="00E35D78" w:rsidRDefault="00E35D78" w:rsidP="00E35D78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الاعتماد والاداء و المردود المالي</w:t>
      </w:r>
    </w:p>
    <w:p w:rsidR="00E35D78" w:rsidRDefault="00E35D78" w:rsidP="00E35D78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  <w:rtl/>
        </w:rPr>
      </w:pPr>
      <w:r w:rsidRPr="00E35D78">
        <w:rPr>
          <w:rFonts w:asciiTheme="minorBidi" w:hAnsiTheme="minorBidi" w:hint="cs"/>
          <w:b/>
          <w:bCs/>
          <w:sz w:val="40"/>
          <w:szCs w:val="40"/>
          <w:u w:val="single"/>
          <w:rtl/>
        </w:rPr>
        <w:lastRenderedPageBreak/>
        <w:t>السجلات الطبية:</w:t>
      </w:r>
    </w:p>
    <w:p w:rsidR="00E35D78" w:rsidRPr="00E35D78" w:rsidRDefault="00E35D78" w:rsidP="00E35D78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 w:rsidRPr="00E35D78">
        <w:rPr>
          <w:rFonts w:hint="cs"/>
          <w:sz w:val="32"/>
          <w:szCs w:val="32"/>
          <w:rtl/>
          <w:lang w:bidi="ar-LB"/>
        </w:rPr>
        <w:t>تعريف</w:t>
      </w:r>
    </w:p>
    <w:p w:rsidR="00E35D78" w:rsidRPr="00E35D78" w:rsidRDefault="00E35D78" w:rsidP="00E35D78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 w:rsidRPr="00E35D78">
        <w:rPr>
          <w:rFonts w:hint="cs"/>
          <w:sz w:val="32"/>
          <w:szCs w:val="32"/>
          <w:rtl/>
          <w:lang w:bidi="ar-LB"/>
        </w:rPr>
        <w:t>المعلومات المطلوبة</w:t>
      </w:r>
    </w:p>
    <w:p w:rsidR="00E35D78" w:rsidRPr="00E35D78" w:rsidRDefault="00E35D78" w:rsidP="00E35D78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 w:rsidRPr="00E35D78">
        <w:rPr>
          <w:rFonts w:hint="cs"/>
          <w:sz w:val="32"/>
          <w:szCs w:val="32"/>
          <w:rtl/>
          <w:lang w:bidi="ar-LB"/>
        </w:rPr>
        <w:t>محتويات الملف الطبي الكامل</w:t>
      </w:r>
    </w:p>
    <w:p w:rsidR="00E35D78" w:rsidRPr="00E35D78" w:rsidRDefault="00E35D78" w:rsidP="00E35D78">
      <w:pPr>
        <w:pStyle w:val="ListParagraph"/>
        <w:numPr>
          <w:ilvl w:val="0"/>
          <w:numId w:val="47"/>
        </w:numPr>
        <w:bidi/>
        <w:spacing w:after="0"/>
        <w:rPr>
          <w:rFonts w:asciiTheme="minorBidi" w:hAnsiTheme="minorBidi"/>
          <w:b/>
          <w:bCs/>
          <w:sz w:val="40"/>
          <w:szCs w:val="40"/>
          <w:u w:val="single"/>
        </w:rPr>
      </w:pPr>
      <w:r w:rsidRPr="00E35D78">
        <w:rPr>
          <w:rFonts w:hint="cs"/>
          <w:sz w:val="32"/>
          <w:szCs w:val="32"/>
          <w:rtl/>
          <w:lang w:bidi="ar-LB"/>
        </w:rPr>
        <w:t>تحديد الاشخاص الذين يسمح لهم طلب الملف من قسم السجلات الطبية</w:t>
      </w:r>
    </w:p>
    <w:sectPr w:rsidR="00E35D78" w:rsidRPr="00E35D78" w:rsidSect="00A66A79">
      <w:endnotePr>
        <w:numFmt w:val="lowerLetter"/>
      </w:endnotePr>
      <w:pgSz w:w="11907" w:h="16840" w:code="9"/>
      <w:pgMar w:top="1418" w:right="851" w:bottom="1134" w:left="1134" w:header="567" w:footer="567" w:gutter="0"/>
      <w:paperSrc w:first="8242" w:other="824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6867" w:rsidRDefault="00EB6867" w:rsidP="00667768">
      <w:pPr>
        <w:spacing w:before="0" w:after="0"/>
      </w:pPr>
      <w:r>
        <w:separator/>
      </w:r>
    </w:p>
  </w:endnote>
  <w:endnote w:type="continuationSeparator" w:id="1">
    <w:p w:rsidR="00EB6867" w:rsidRDefault="00EB6867" w:rsidP="00667768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udir MT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Braggadocio">
    <w:altName w:val="Bauhaus 93"/>
    <w:charset w:val="00"/>
    <w:family w:val="decorative"/>
    <w:pitch w:val="variable"/>
    <w:sig w:usb0="00000003" w:usb1="00000000" w:usb2="00000000" w:usb3="00000000" w:csb0="00000001" w:csb1="00000000"/>
  </w:font>
  <w:font w:name="England Hand DB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Koufi">
    <w:charset w:val="B2"/>
    <w:family w:val="auto"/>
    <w:pitch w:val="variable"/>
    <w:sig w:usb0="02942001" w:usb1="03F40006" w:usb2="0002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6867" w:rsidRDefault="00EB6867" w:rsidP="00667768">
      <w:pPr>
        <w:spacing w:before="0" w:after="0"/>
      </w:pPr>
      <w:r>
        <w:separator/>
      </w:r>
    </w:p>
  </w:footnote>
  <w:footnote w:type="continuationSeparator" w:id="1">
    <w:p w:rsidR="00EB6867" w:rsidRDefault="00EB6867" w:rsidP="00667768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A79" w:rsidRDefault="00A66A79" w:rsidP="00A66A79">
    <w:pPr>
      <w:pBdr>
        <w:bottom w:val="double" w:sz="6" w:space="1" w:color="auto"/>
      </w:pBdr>
      <w:spacing w:before="0" w:after="0"/>
      <w:jc w:val="right"/>
      <w:rPr>
        <w:rFonts w:ascii="Arial Rounded MT Bold" w:hAnsi="Arial Rounded MT Bold" w:cs="Arial Rounded MT Bold"/>
        <w:i/>
        <w:iCs/>
        <w:sz w:val="18"/>
        <w:szCs w:val="21"/>
        <w:lang w:eastAsia="fr-FR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A79" w:rsidRDefault="00A66A79">
    <w:pPr>
      <w:pBdr>
        <w:bottom w:val="double" w:sz="6" w:space="1" w:color="auto"/>
      </w:pBdr>
      <w:spacing w:before="0" w:after="0"/>
      <w:jc w:val="right"/>
      <w:rPr>
        <w:rFonts w:ascii="Arial Rounded MT Bold" w:hAnsi="Arial Rounded MT Bold" w:cs="Arial Rounded MT Bold"/>
        <w:i/>
        <w:iCs/>
        <w:sz w:val="18"/>
        <w:szCs w:val="21"/>
        <w:lang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eastAsia="fr-FR"/>
      </w:rPr>
      <w:t>TS 2 - Soins infirmiers</w:t>
    </w:r>
  </w:p>
  <w:p w:rsidR="00A66A79" w:rsidRDefault="00A66A79">
    <w:pPr>
      <w:pStyle w:val="Header"/>
      <w:rPr>
        <w:lang w:eastAsia="fr-FR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A79" w:rsidRDefault="00A66A79" w:rsidP="00A66A79">
    <w:pPr>
      <w:pStyle w:val="Heading6"/>
      <w:rPr>
        <w:i w:val="0"/>
        <w:iCs w:val="0"/>
      </w:rPr>
    </w:pPr>
    <w:r>
      <w:t>TS 2- Soins infirmiers</w:t>
    </w:r>
  </w:p>
  <w:p w:rsidR="00A66A79" w:rsidRDefault="00A66A79">
    <w:pPr>
      <w:pStyle w:val="Header"/>
      <w:rPr>
        <w:lang w:eastAsia="fr-FR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A79" w:rsidRDefault="00A66A79" w:rsidP="00A66A79">
    <w:pPr>
      <w:pStyle w:val="Heading6"/>
    </w:pPr>
    <w:r>
      <w:t>TS 2 Soins infirmiers</w:t>
    </w:r>
  </w:p>
  <w:p w:rsidR="00A66A79" w:rsidRDefault="00A66A79">
    <w:pPr>
      <w:pStyle w:val="Header"/>
      <w:rPr>
        <w:lang w:eastAsia="fr-F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A79" w:rsidRDefault="00A66A79">
    <w:pPr>
      <w:pBdr>
        <w:bottom w:val="double" w:sz="6" w:space="1" w:color="auto"/>
      </w:pBdr>
      <w:spacing w:before="0" w:after="0"/>
      <w:jc w:val="right"/>
      <w:rPr>
        <w:rFonts w:ascii="Arial Rounded MT Bold" w:hAnsi="Arial Rounded MT Bold" w:cs="Arial Rounded MT Bold"/>
        <w:i/>
        <w:iCs/>
        <w:sz w:val="18"/>
        <w:szCs w:val="21"/>
        <w:lang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eastAsia="fr-FR"/>
      </w:rPr>
      <w:t>TS 2 - Soins infirmiers</w:t>
    </w:r>
  </w:p>
  <w:p w:rsidR="00A66A79" w:rsidRDefault="00A66A79">
    <w:pPr>
      <w:pStyle w:val="Header"/>
      <w:rPr>
        <w:lang w:eastAsia="fr-FR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A62" w:rsidRDefault="00995A62" w:rsidP="00A66A79">
    <w:pPr>
      <w:pBdr>
        <w:bottom w:val="double" w:sz="6" w:space="1" w:color="auto"/>
      </w:pBdr>
      <w:spacing w:before="0" w:after="0"/>
      <w:jc w:val="right"/>
      <w:rPr>
        <w:rFonts w:ascii="Arial Rounded MT Bold" w:hAnsi="Arial Rounded MT Bold" w:cs="Arial Rounded MT Bold"/>
        <w:i/>
        <w:iCs/>
        <w:sz w:val="18"/>
        <w:szCs w:val="21"/>
        <w:lang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eastAsia="fr-FR"/>
      </w:rPr>
      <w:t>TS 2 - Soins infirmiers</w:t>
    </w:r>
  </w:p>
  <w:p w:rsidR="00995A62" w:rsidRDefault="00995A62">
    <w:pPr>
      <w:pStyle w:val="Header"/>
      <w:rPr>
        <w:lang w:eastAsia="fr-FR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A62" w:rsidRDefault="00995A62">
    <w:pPr>
      <w:pBdr>
        <w:bottom w:val="double" w:sz="6" w:space="1" w:color="auto"/>
      </w:pBdr>
      <w:spacing w:before="0" w:after="0"/>
      <w:jc w:val="right"/>
      <w:rPr>
        <w:rFonts w:ascii="Arial Rounded MT Bold" w:hAnsi="Arial Rounded MT Bold" w:cs="Arial Rounded MT Bold"/>
        <w:i/>
        <w:iCs/>
        <w:sz w:val="18"/>
        <w:szCs w:val="21"/>
        <w:lang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eastAsia="fr-FR"/>
      </w:rPr>
      <w:t>TS 2 - Soins infirmiers</w:t>
    </w:r>
  </w:p>
  <w:p w:rsidR="00995A62" w:rsidRDefault="00995A62">
    <w:pPr>
      <w:pBdr>
        <w:bottom w:val="double" w:sz="6" w:space="1" w:color="auto"/>
      </w:pBdr>
      <w:spacing w:before="0" w:after="0"/>
      <w:jc w:val="right"/>
      <w:rPr>
        <w:rFonts w:ascii="Arial Rounded MT Bold" w:hAnsi="Arial Rounded MT Bold" w:cs="Arial Rounded MT Bold"/>
        <w:i/>
        <w:iCs/>
        <w:sz w:val="18"/>
        <w:szCs w:val="21"/>
        <w:lang w:eastAsia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eastAsia="fr-FR"/>
      </w:rPr>
      <w:t>Matière : Théories et Concepts de Soins</w:t>
    </w:r>
  </w:p>
  <w:p w:rsidR="00995A62" w:rsidRDefault="00995A62">
    <w:pPr>
      <w:pStyle w:val="Header"/>
      <w:rPr>
        <w:lang w:eastAsia="fr-FR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A79" w:rsidRDefault="00A66A79" w:rsidP="00A66A79">
    <w:pPr>
      <w:pBdr>
        <w:bottom w:val="double" w:sz="6" w:space="1" w:color="auto"/>
      </w:pBdr>
      <w:spacing w:before="0" w:after="0"/>
      <w:jc w:val="right"/>
      <w:rPr>
        <w:rFonts w:ascii="Arial Rounded MT Bold" w:hAnsi="Arial Rounded MT Bold" w:cs="Arial Rounded MT Bold"/>
        <w:i/>
        <w:iCs/>
        <w:sz w:val="18"/>
        <w:szCs w:val="21"/>
        <w:lang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eastAsia="fr-FR"/>
      </w:rPr>
      <w:t>TS 2-  Soins infirmiers</w:t>
    </w:r>
  </w:p>
  <w:p w:rsidR="00A66A79" w:rsidRDefault="00A66A79">
    <w:pPr>
      <w:pStyle w:val="Header"/>
      <w:rPr>
        <w:lang w:eastAsia="fr-FR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A79" w:rsidRDefault="00A66A79">
    <w:pPr>
      <w:pBdr>
        <w:bottom w:val="double" w:sz="6" w:space="1" w:color="auto"/>
      </w:pBdr>
      <w:spacing w:before="0" w:after="0"/>
      <w:jc w:val="right"/>
      <w:rPr>
        <w:rFonts w:ascii="Arial Rounded MT Bold" w:hAnsi="Arial Rounded MT Bold" w:cs="Arial Rounded MT Bold"/>
        <w:i/>
        <w:iCs/>
        <w:sz w:val="18"/>
        <w:szCs w:val="21"/>
        <w:lang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eastAsia="fr-FR"/>
      </w:rPr>
      <w:t>TS 2 - Soins infirmiers</w:t>
    </w:r>
  </w:p>
  <w:p w:rsidR="00A66A79" w:rsidRDefault="00A66A79">
    <w:pPr>
      <w:pStyle w:val="Header"/>
      <w:rPr>
        <w:lang w:eastAsia="fr-FR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A79" w:rsidRDefault="00A66A79">
    <w:pPr>
      <w:pBdr>
        <w:bottom w:val="double" w:sz="6" w:space="1" w:color="auto"/>
      </w:pBdr>
      <w:spacing w:before="0" w:after="0"/>
      <w:jc w:val="right"/>
      <w:rPr>
        <w:rFonts w:ascii="Arial Rounded MT Bold" w:hAnsi="Arial Rounded MT Bold" w:cs="Arial Rounded MT Bold"/>
        <w:i/>
        <w:iCs/>
        <w:sz w:val="18"/>
        <w:szCs w:val="21"/>
        <w:lang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eastAsia="fr-FR"/>
      </w:rPr>
      <w:t>TS 2 - Soins infirmiers</w:t>
    </w:r>
  </w:p>
  <w:p w:rsidR="00A66A79" w:rsidRDefault="00A66A79">
    <w:pPr>
      <w:pStyle w:val="Header"/>
      <w:rPr>
        <w:lang w:eastAsia="fr-FR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A79" w:rsidRDefault="00A66A79" w:rsidP="00A66A79">
    <w:pPr>
      <w:pBdr>
        <w:bottom w:val="double" w:sz="6" w:space="1" w:color="auto"/>
      </w:pBdr>
      <w:spacing w:before="0" w:after="0"/>
      <w:jc w:val="right"/>
      <w:rPr>
        <w:rFonts w:ascii="Arial Rounded MT Bold" w:hAnsi="Arial Rounded MT Bold" w:cs="Arial Rounded MT Bold"/>
        <w:i/>
        <w:iCs/>
        <w:sz w:val="18"/>
        <w:szCs w:val="21"/>
        <w:lang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eastAsia="fr-FR"/>
      </w:rPr>
      <w:t>TS 2 - Soins infirmiers</w:t>
    </w:r>
  </w:p>
  <w:p w:rsidR="00A66A79" w:rsidRDefault="00A66A79">
    <w:pPr>
      <w:pStyle w:val="Header"/>
      <w:rPr>
        <w:lang w:eastAsia="fr-FR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A79" w:rsidRDefault="00A66A79">
    <w:pPr>
      <w:pBdr>
        <w:bottom w:val="double" w:sz="6" w:space="1" w:color="auto"/>
      </w:pBdr>
      <w:spacing w:before="0" w:after="0"/>
      <w:jc w:val="right"/>
      <w:rPr>
        <w:rFonts w:ascii="Arial Rounded MT Bold" w:hAnsi="Arial Rounded MT Bold" w:cs="Arial Rounded MT Bold"/>
        <w:i/>
        <w:iCs/>
        <w:sz w:val="18"/>
        <w:szCs w:val="21"/>
        <w:lang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eastAsia="fr-FR"/>
      </w:rPr>
      <w:t>TS 2 - Soins infirmiers</w:t>
    </w:r>
  </w:p>
  <w:p w:rsidR="00A66A79" w:rsidRDefault="00A66A79">
    <w:pPr>
      <w:pBdr>
        <w:bottom w:val="double" w:sz="6" w:space="1" w:color="auto"/>
      </w:pBdr>
      <w:spacing w:before="0" w:after="0"/>
      <w:jc w:val="right"/>
      <w:rPr>
        <w:rFonts w:ascii="Arial Rounded MT Bold" w:hAnsi="Arial Rounded MT Bold" w:cs="Arial Rounded MT Bold"/>
        <w:i/>
        <w:iCs/>
        <w:sz w:val="18"/>
        <w:szCs w:val="21"/>
        <w:lang w:eastAsia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eastAsia="fr-FR"/>
      </w:rPr>
      <w:t>Matière : Théories et Concepts de Soins</w:t>
    </w:r>
  </w:p>
  <w:p w:rsidR="00A66A79" w:rsidRDefault="00A66A79">
    <w:pPr>
      <w:pStyle w:val="Header"/>
      <w:rPr>
        <w:lang w:eastAsia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84F08"/>
    <w:multiLevelType w:val="hybridMultilevel"/>
    <w:tmpl w:val="84401C54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">
    <w:nsid w:val="0151377D"/>
    <w:multiLevelType w:val="hybridMultilevel"/>
    <w:tmpl w:val="838C348C"/>
    <w:lvl w:ilvl="0" w:tplc="365E30D8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3D42FF6">
      <w:start w:val="1"/>
      <w:numFmt w:val="upperLetter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 w:val="0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D3EC8D8">
      <w:start w:val="1"/>
      <w:numFmt w:val="upperLetter"/>
      <w:lvlText w:val="%4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1AEE8C52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 w:val="0"/>
      </w:rPr>
    </w:lvl>
    <w:lvl w:ilvl="6" w:tplc="0409001B">
      <w:start w:val="1"/>
      <w:numFmt w:val="lowerRoman"/>
      <w:lvlText w:val="%7."/>
      <w:lvlJc w:val="right"/>
      <w:pPr>
        <w:tabs>
          <w:tab w:val="num" w:pos="2520"/>
        </w:tabs>
        <w:ind w:left="2520" w:hanging="180"/>
      </w:pPr>
      <w:rPr>
        <w:rFonts w:hint="default"/>
        <w:b w:val="0"/>
        <w:bCs w:val="0"/>
      </w:rPr>
    </w:lvl>
    <w:lvl w:ilvl="7" w:tplc="A7921698">
      <w:start w:val="4"/>
      <w:numFmt w:val="upp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  <w:b w:val="0"/>
        <w:bCs w:val="0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4F975B6"/>
    <w:multiLevelType w:val="hybridMultilevel"/>
    <w:tmpl w:val="801E6F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916596"/>
    <w:multiLevelType w:val="singleLevel"/>
    <w:tmpl w:val="D9F0823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5">
    <w:nsid w:val="0AEF2E87"/>
    <w:multiLevelType w:val="hybridMultilevel"/>
    <w:tmpl w:val="5590FC84"/>
    <w:lvl w:ilvl="0" w:tplc="04090003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5A00B8"/>
    <w:multiLevelType w:val="hybridMultilevel"/>
    <w:tmpl w:val="1EC2602E"/>
    <w:lvl w:ilvl="0" w:tplc="04090005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543BA2"/>
    <w:multiLevelType w:val="hybridMultilevel"/>
    <w:tmpl w:val="B1024270"/>
    <w:lvl w:ilvl="0" w:tplc="18C22234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95498B"/>
    <w:multiLevelType w:val="hybridMultilevel"/>
    <w:tmpl w:val="5E542E42"/>
    <w:lvl w:ilvl="0" w:tplc="04090003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CA2AEF"/>
    <w:multiLevelType w:val="hybridMultilevel"/>
    <w:tmpl w:val="9E2EEBC4"/>
    <w:lvl w:ilvl="0" w:tplc="04090003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47765A"/>
    <w:multiLevelType w:val="hybridMultilevel"/>
    <w:tmpl w:val="7C1CB3BE"/>
    <w:lvl w:ilvl="0" w:tplc="04090003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4C0B51"/>
    <w:multiLevelType w:val="hybridMultilevel"/>
    <w:tmpl w:val="CD1A1636"/>
    <w:lvl w:ilvl="0" w:tplc="0409000B">
      <w:start w:val="1"/>
      <w:numFmt w:val="bullet"/>
      <w:lvlText w:val=""/>
      <w:lvlJc w:val="left"/>
      <w:pPr>
        <w:ind w:left="50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6" w:hanging="360"/>
      </w:pPr>
      <w:rPr>
        <w:rFonts w:ascii="Wingdings" w:hAnsi="Wingdings" w:hint="default"/>
      </w:rPr>
    </w:lvl>
  </w:abstractNum>
  <w:abstractNum w:abstractNumId="12">
    <w:nsid w:val="22026FEC"/>
    <w:multiLevelType w:val="hybridMultilevel"/>
    <w:tmpl w:val="F2484B44"/>
    <w:lvl w:ilvl="0" w:tplc="0409000B">
      <w:start w:val="1"/>
      <w:numFmt w:val="bullet"/>
      <w:lvlText w:val=""/>
      <w:lvlJc w:val="left"/>
      <w:pPr>
        <w:ind w:left="50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13">
    <w:nsid w:val="2AA1201F"/>
    <w:multiLevelType w:val="hybridMultilevel"/>
    <w:tmpl w:val="405A4F30"/>
    <w:lvl w:ilvl="0" w:tplc="9164393C">
      <w:start w:val="1"/>
      <w:numFmt w:val="bullet"/>
      <w:lvlText w:val="-"/>
      <w:lvlJc w:val="left"/>
      <w:pPr>
        <w:ind w:left="25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>
    <w:nsid w:val="2B3E29B9"/>
    <w:multiLevelType w:val="hybridMultilevel"/>
    <w:tmpl w:val="A5ECBDAC"/>
    <w:lvl w:ilvl="0" w:tplc="04090003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F01567"/>
    <w:multiLevelType w:val="singleLevel"/>
    <w:tmpl w:val="712041CC"/>
    <w:lvl w:ilvl="0">
      <w:start w:val="1"/>
      <w:numFmt w:val="decimal"/>
      <w:lvlText w:val="4.1.%1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16">
    <w:nsid w:val="3AEE0ED6"/>
    <w:multiLevelType w:val="hybridMultilevel"/>
    <w:tmpl w:val="8378F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9451B"/>
    <w:multiLevelType w:val="hybridMultilevel"/>
    <w:tmpl w:val="ED3E0CF2"/>
    <w:lvl w:ilvl="0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8">
    <w:nsid w:val="3C1538C4"/>
    <w:multiLevelType w:val="hybridMultilevel"/>
    <w:tmpl w:val="F78C4EAA"/>
    <w:lvl w:ilvl="0" w:tplc="04090003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DBA5940"/>
    <w:multiLevelType w:val="hybridMultilevel"/>
    <w:tmpl w:val="726E467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13004E0"/>
    <w:multiLevelType w:val="hybridMultilevel"/>
    <w:tmpl w:val="6DEEBE44"/>
    <w:lvl w:ilvl="0" w:tplc="0409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1">
    <w:nsid w:val="43026B98"/>
    <w:multiLevelType w:val="singleLevel"/>
    <w:tmpl w:val="ED546B32"/>
    <w:lvl w:ilvl="0">
      <w:start w:val="1"/>
      <w:numFmt w:val="decimal"/>
      <w:lvlText w:val="4.2.%1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22">
    <w:nsid w:val="44A37578"/>
    <w:multiLevelType w:val="hybridMultilevel"/>
    <w:tmpl w:val="45648F98"/>
    <w:lvl w:ilvl="0" w:tplc="0409000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6" w:hanging="360"/>
      </w:pPr>
      <w:rPr>
        <w:rFonts w:ascii="Wingdings" w:hAnsi="Wingdings" w:hint="default"/>
      </w:rPr>
    </w:lvl>
  </w:abstractNum>
  <w:abstractNum w:abstractNumId="23">
    <w:nsid w:val="44BA5974"/>
    <w:multiLevelType w:val="singleLevel"/>
    <w:tmpl w:val="DEF033B8"/>
    <w:lvl w:ilvl="0">
      <w:start w:val="1"/>
      <w:numFmt w:val="decimal"/>
      <w:lvlText w:val="3.2.%1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24">
    <w:nsid w:val="45B15A1E"/>
    <w:multiLevelType w:val="hybridMultilevel"/>
    <w:tmpl w:val="0326473C"/>
    <w:lvl w:ilvl="0" w:tplc="04090003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A444AF9"/>
    <w:multiLevelType w:val="hybridMultilevel"/>
    <w:tmpl w:val="8D42A318"/>
    <w:lvl w:ilvl="0" w:tplc="DE32C69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3D42FF6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sz w:val="24"/>
        <w:szCs w:val="24"/>
      </w:rPr>
    </w:lvl>
    <w:lvl w:ilvl="2" w:tplc="1AEE8C5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3" w:tplc="0409000F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">
    <w:nsid w:val="4FE6670E"/>
    <w:multiLevelType w:val="hybridMultilevel"/>
    <w:tmpl w:val="B4F24724"/>
    <w:lvl w:ilvl="0" w:tplc="1E8C39EC">
      <w:numFmt w:val="bullet"/>
      <w:lvlText w:val="-"/>
      <w:lvlJc w:val="left"/>
      <w:pPr>
        <w:ind w:left="988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7F40177"/>
    <w:multiLevelType w:val="hybridMultilevel"/>
    <w:tmpl w:val="CF36DEE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92237F"/>
    <w:multiLevelType w:val="singleLevel"/>
    <w:tmpl w:val="D1F07B9C"/>
    <w:lvl w:ilvl="0">
      <w:start w:val="1"/>
      <w:numFmt w:val="decimal"/>
      <w:lvlText w:val="3.1.%1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29">
    <w:nsid w:val="5E0951B8"/>
    <w:multiLevelType w:val="hybridMultilevel"/>
    <w:tmpl w:val="8EF61E94"/>
    <w:lvl w:ilvl="0" w:tplc="0409000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6" w:hanging="360"/>
      </w:pPr>
      <w:rPr>
        <w:rFonts w:ascii="Wingdings" w:hAnsi="Wingdings" w:hint="default"/>
      </w:rPr>
    </w:lvl>
  </w:abstractNum>
  <w:abstractNum w:abstractNumId="30">
    <w:nsid w:val="5E1A489A"/>
    <w:multiLevelType w:val="hybridMultilevel"/>
    <w:tmpl w:val="14C07A3E"/>
    <w:lvl w:ilvl="0" w:tplc="0409001B">
      <w:start w:val="1"/>
      <w:numFmt w:val="lowerRoman"/>
      <w:lvlText w:val="%1."/>
      <w:lvlJc w:val="righ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1">
    <w:nsid w:val="60FD19A5"/>
    <w:multiLevelType w:val="singleLevel"/>
    <w:tmpl w:val="FFFFFFFF"/>
    <w:lvl w:ilvl="0">
      <w:start w:val="1"/>
      <w:numFmt w:val="chosung"/>
      <w:lvlText w:val=""/>
      <w:legacy w:legacy="1" w:legacySpace="0" w:legacyIndent="360"/>
      <w:lvlJc w:val="left"/>
      <w:pPr>
        <w:ind w:left="0" w:hanging="360"/>
      </w:pPr>
      <w:rPr>
        <w:rFonts w:ascii="Symbol" w:hAnsi="Symbol" w:hint="default"/>
      </w:rPr>
    </w:lvl>
  </w:abstractNum>
  <w:abstractNum w:abstractNumId="32">
    <w:nsid w:val="618E3F05"/>
    <w:multiLevelType w:val="hybridMultilevel"/>
    <w:tmpl w:val="81C8438C"/>
    <w:lvl w:ilvl="0" w:tplc="FA82E2D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3">
    <w:nsid w:val="6405616C"/>
    <w:multiLevelType w:val="hybridMultilevel"/>
    <w:tmpl w:val="52DA0AD6"/>
    <w:lvl w:ilvl="0" w:tplc="04090003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60A5CEF"/>
    <w:multiLevelType w:val="hybridMultilevel"/>
    <w:tmpl w:val="C38C8D8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E5F7D14"/>
    <w:multiLevelType w:val="hybridMultilevel"/>
    <w:tmpl w:val="68727F5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6">
    <w:nsid w:val="71B6152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</w:abstractNum>
  <w:abstractNum w:abstractNumId="37">
    <w:nsid w:val="766A14B6"/>
    <w:multiLevelType w:val="hybridMultilevel"/>
    <w:tmpl w:val="62DAC0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8145F57"/>
    <w:multiLevelType w:val="hybridMultilevel"/>
    <w:tmpl w:val="5D169DCE"/>
    <w:lvl w:ilvl="0" w:tplc="1E8C39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A8D52E1"/>
    <w:multiLevelType w:val="hybridMultilevel"/>
    <w:tmpl w:val="0A78D928"/>
    <w:lvl w:ilvl="0" w:tplc="04090003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B582B69"/>
    <w:multiLevelType w:val="hybridMultilevel"/>
    <w:tmpl w:val="4156F6F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4"/>
    <w:lvlOverride w:ilvl="0">
      <w:lvl w:ilvl="0">
        <w:start w:val="8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b w:val="0"/>
          <w:i w:val="0"/>
          <w:sz w:val="24"/>
          <w:u w:val="none"/>
        </w:rPr>
      </w:lvl>
    </w:lvlOverride>
  </w:num>
  <w:num w:numId="3">
    <w:abstractNumId w:val="4"/>
    <w:lvlOverride w:ilvl="0">
      <w:lvl w:ilvl="0">
        <w:start w:val="9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b w:val="0"/>
          <w:i w:val="0"/>
          <w:sz w:val="24"/>
          <w:u w:val="none"/>
        </w:rPr>
      </w:lvl>
    </w:lvlOverride>
  </w:num>
  <w:num w:numId="4">
    <w:abstractNumId w:val="0"/>
    <w:lvlOverride w:ilvl="0">
      <w:lvl w:ilvl="0">
        <w:start w:val="1"/>
        <w:numFmt w:val="chosung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chosung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6">
    <w:abstractNumId w:val="28"/>
  </w:num>
  <w:num w:numId="7">
    <w:abstractNumId w:val="28"/>
    <w:lvlOverride w:ilvl="0">
      <w:lvl w:ilvl="0">
        <w:start w:val="2"/>
        <w:numFmt w:val="decimal"/>
        <w:lvlText w:val="3.1.%1 "/>
        <w:legacy w:legacy="1" w:legacySpace="0" w:legacyIndent="360"/>
        <w:lvlJc w:val="left"/>
        <w:pPr>
          <w:ind w:left="360" w:hanging="360"/>
        </w:pPr>
        <w:rPr>
          <w:rFonts w:ascii="Arial" w:hAnsi="Arial" w:hint="default"/>
          <w:b w:val="0"/>
          <w:i w:val="0"/>
          <w:sz w:val="22"/>
          <w:u w:val="none"/>
        </w:rPr>
      </w:lvl>
    </w:lvlOverride>
  </w:num>
  <w:num w:numId="8">
    <w:abstractNumId w:val="23"/>
  </w:num>
  <w:num w:numId="9">
    <w:abstractNumId w:val="0"/>
    <w:lvlOverride w:ilvl="0">
      <w:lvl w:ilvl="0">
        <w:start w:val="1"/>
        <w:numFmt w:val="chosung"/>
        <w:lvlText w:val="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0">
    <w:abstractNumId w:val="15"/>
  </w:num>
  <w:num w:numId="11">
    <w:abstractNumId w:val="15"/>
    <w:lvlOverride w:ilvl="0">
      <w:lvl w:ilvl="0">
        <w:start w:val="2"/>
        <w:numFmt w:val="decimal"/>
        <w:lvlText w:val="4.1.%1 "/>
        <w:legacy w:legacy="1" w:legacySpace="0" w:legacyIndent="360"/>
        <w:lvlJc w:val="left"/>
        <w:pPr>
          <w:ind w:left="360" w:hanging="360"/>
        </w:pPr>
        <w:rPr>
          <w:rFonts w:ascii="Arial" w:hAnsi="Arial" w:hint="default"/>
          <w:b w:val="0"/>
          <w:i w:val="0"/>
          <w:sz w:val="22"/>
          <w:u w:val="none"/>
        </w:rPr>
      </w:lvl>
    </w:lvlOverride>
  </w:num>
  <w:num w:numId="12">
    <w:abstractNumId w:val="21"/>
  </w:num>
  <w:num w:numId="13">
    <w:abstractNumId w:val="31"/>
  </w:num>
  <w:num w:numId="14">
    <w:abstractNumId w:val="36"/>
  </w:num>
  <w:num w:numId="15">
    <w:abstractNumId w:val="32"/>
  </w:num>
  <w:num w:numId="16">
    <w:abstractNumId w:val="7"/>
  </w:num>
  <w:num w:numId="17">
    <w:abstractNumId w:val="3"/>
  </w:num>
  <w:num w:numId="18">
    <w:abstractNumId w:val="25"/>
  </w:num>
  <w:num w:numId="19">
    <w:abstractNumId w:val="2"/>
  </w:num>
  <w:num w:numId="20">
    <w:abstractNumId w:val="30"/>
  </w:num>
  <w:num w:numId="21">
    <w:abstractNumId w:val="37"/>
  </w:num>
  <w:num w:numId="22">
    <w:abstractNumId w:val="16"/>
  </w:num>
  <w:num w:numId="23">
    <w:abstractNumId w:val="17"/>
  </w:num>
  <w:num w:numId="24">
    <w:abstractNumId w:val="29"/>
  </w:num>
  <w:num w:numId="25">
    <w:abstractNumId w:val="11"/>
  </w:num>
  <w:num w:numId="26">
    <w:abstractNumId w:val="12"/>
  </w:num>
  <w:num w:numId="27">
    <w:abstractNumId w:val="13"/>
  </w:num>
  <w:num w:numId="28">
    <w:abstractNumId w:val="22"/>
  </w:num>
  <w:num w:numId="29">
    <w:abstractNumId w:val="35"/>
  </w:num>
  <w:num w:numId="30">
    <w:abstractNumId w:val="20"/>
  </w:num>
  <w:num w:numId="31">
    <w:abstractNumId w:val="3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5"/>
  </w:num>
  <w:num w:numId="4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numFmt w:val="lowerLetter"/>
    <w:endnote w:id="0"/>
    <w:endnote w:id="1"/>
  </w:endnotePr>
  <w:compat/>
  <w:rsids>
    <w:rsidRoot w:val="00BE5C66"/>
    <w:rsid w:val="000314F0"/>
    <w:rsid w:val="00067B18"/>
    <w:rsid w:val="0008529F"/>
    <w:rsid w:val="00117CAE"/>
    <w:rsid w:val="00124824"/>
    <w:rsid w:val="001F4D36"/>
    <w:rsid w:val="00207B47"/>
    <w:rsid w:val="002F35F3"/>
    <w:rsid w:val="00303EBE"/>
    <w:rsid w:val="003241DE"/>
    <w:rsid w:val="00364318"/>
    <w:rsid w:val="0038791C"/>
    <w:rsid w:val="003A264E"/>
    <w:rsid w:val="004A005B"/>
    <w:rsid w:val="004A72B9"/>
    <w:rsid w:val="004D4403"/>
    <w:rsid w:val="004D4ECF"/>
    <w:rsid w:val="00553CFD"/>
    <w:rsid w:val="00667768"/>
    <w:rsid w:val="006B0B17"/>
    <w:rsid w:val="007775C7"/>
    <w:rsid w:val="008E4993"/>
    <w:rsid w:val="00995A62"/>
    <w:rsid w:val="00A07BEF"/>
    <w:rsid w:val="00A66A79"/>
    <w:rsid w:val="00BE5C66"/>
    <w:rsid w:val="00BF1B84"/>
    <w:rsid w:val="00BF6A97"/>
    <w:rsid w:val="00E35D78"/>
    <w:rsid w:val="00E704B5"/>
    <w:rsid w:val="00E84351"/>
    <w:rsid w:val="00EB0F93"/>
    <w:rsid w:val="00EB6867"/>
    <w:rsid w:val="00F37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C66"/>
    <w:pPr>
      <w:spacing w:before="60" w:after="60" w:line="240" w:lineRule="auto"/>
      <w:jc w:val="lowKashida"/>
    </w:pPr>
    <w:rPr>
      <w:rFonts w:ascii="Arial" w:eastAsia="Times New Roman" w:hAnsi="Arial" w:cs="Traditional Arabic"/>
      <w:szCs w:val="26"/>
      <w:lang w:val="fr-FR" w:bidi="ar-LB"/>
    </w:rPr>
  </w:style>
  <w:style w:type="paragraph" w:styleId="Heading1">
    <w:name w:val="heading 1"/>
    <w:basedOn w:val="Normal"/>
    <w:next w:val="Normal"/>
    <w:link w:val="Heading1Char"/>
    <w:qFormat/>
    <w:rsid w:val="00BE5C66"/>
    <w:pPr>
      <w:keepNext/>
      <w:pBdr>
        <w:bottom w:val="double" w:sz="6" w:space="1" w:color="auto"/>
      </w:pBdr>
      <w:shd w:val="pct20" w:color="auto" w:fill="auto"/>
      <w:spacing w:before="0" w:after="360"/>
      <w:jc w:val="right"/>
      <w:outlineLvl w:val="0"/>
    </w:pPr>
    <w:rPr>
      <w:rFonts w:ascii="Arial Rounded MT Bold" w:hAnsi="Arial Rounded MT Bold" w:cs="Arial Rounded MT Bold"/>
      <w:b/>
      <w:bCs/>
      <w:caps/>
      <w:sz w:val="36"/>
      <w:szCs w:val="43"/>
      <w:lang w:eastAsia="fr-FR"/>
    </w:rPr>
  </w:style>
  <w:style w:type="paragraph" w:styleId="Heading2">
    <w:name w:val="heading 2"/>
    <w:basedOn w:val="Normal"/>
    <w:next w:val="Normal"/>
    <w:link w:val="Heading2Char"/>
    <w:qFormat/>
    <w:rsid w:val="00BE5C66"/>
    <w:pPr>
      <w:keepNext/>
      <w:spacing w:before="240" w:after="0"/>
      <w:outlineLvl w:val="1"/>
    </w:pPr>
    <w:rPr>
      <w:rFonts w:ascii="Arial Rounded MT Bold" w:hAnsi="Arial Rounded MT Bold" w:cs="Arial Rounded MT Bold"/>
      <w:b/>
      <w:bCs/>
      <w:caps/>
      <w:sz w:val="28"/>
      <w:szCs w:val="33"/>
      <w:lang w:eastAsia="fr-FR"/>
    </w:rPr>
  </w:style>
  <w:style w:type="paragraph" w:styleId="Heading3">
    <w:name w:val="heading 3"/>
    <w:basedOn w:val="Normal"/>
    <w:next w:val="Normal"/>
    <w:link w:val="Heading3Char"/>
    <w:qFormat/>
    <w:rsid w:val="00BE5C66"/>
    <w:pPr>
      <w:keepNext/>
      <w:spacing w:before="120"/>
      <w:outlineLvl w:val="2"/>
    </w:pPr>
    <w:rPr>
      <w:b/>
      <w:bCs/>
      <w:sz w:val="24"/>
      <w:szCs w:val="31"/>
      <w:lang w:eastAsia="fr-FR"/>
    </w:rPr>
  </w:style>
  <w:style w:type="paragraph" w:styleId="Heading4">
    <w:name w:val="heading 4"/>
    <w:basedOn w:val="Normal"/>
    <w:next w:val="Normal"/>
    <w:link w:val="Heading4Char"/>
    <w:qFormat/>
    <w:rsid w:val="00BE5C66"/>
    <w:pPr>
      <w:keepNext/>
      <w:spacing w:before="120"/>
      <w:ind w:firstLine="720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qFormat/>
    <w:rsid w:val="00BE5C66"/>
    <w:pPr>
      <w:spacing w:before="120"/>
      <w:ind w:left="720"/>
      <w:outlineLvl w:val="4"/>
    </w:pPr>
    <w:rPr>
      <w:b/>
      <w:bCs/>
      <w:sz w:val="24"/>
      <w:szCs w:val="28"/>
    </w:rPr>
  </w:style>
  <w:style w:type="paragraph" w:styleId="Heading6">
    <w:name w:val="heading 6"/>
    <w:basedOn w:val="Normal"/>
    <w:next w:val="Normal"/>
    <w:link w:val="Heading6Char"/>
    <w:qFormat/>
    <w:rsid w:val="00BE5C66"/>
    <w:pPr>
      <w:keepNext/>
      <w:pBdr>
        <w:bottom w:val="double" w:sz="6" w:space="1" w:color="auto"/>
      </w:pBdr>
      <w:spacing w:before="0" w:after="0"/>
      <w:jc w:val="right"/>
      <w:outlineLvl w:val="5"/>
    </w:pPr>
    <w:rPr>
      <w:rFonts w:ascii="Arial Rounded MT Bold" w:hAnsi="Arial Rounded MT Bold" w:cs="Arial Rounded MT Bold"/>
      <w:i/>
      <w:iCs/>
      <w:sz w:val="18"/>
      <w:szCs w:val="21"/>
      <w:lang w:eastAsia="fr-FR"/>
    </w:rPr>
  </w:style>
  <w:style w:type="paragraph" w:styleId="Heading7">
    <w:name w:val="heading 7"/>
    <w:basedOn w:val="Normal"/>
    <w:next w:val="Normal"/>
    <w:link w:val="Heading7Char"/>
    <w:qFormat/>
    <w:rsid w:val="00BE5C66"/>
    <w:pPr>
      <w:keepNext/>
      <w:widowControl w:val="0"/>
      <w:tabs>
        <w:tab w:val="left" w:pos="204"/>
      </w:tabs>
      <w:jc w:val="left"/>
      <w:outlineLvl w:val="6"/>
    </w:pPr>
    <w:rPr>
      <w:b/>
      <w:snapToGrid w:val="0"/>
      <w:sz w:val="28"/>
    </w:rPr>
  </w:style>
  <w:style w:type="paragraph" w:styleId="Heading8">
    <w:name w:val="heading 8"/>
    <w:basedOn w:val="Normal"/>
    <w:next w:val="Normal"/>
    <w:link w:val="Heading8Char"/>
    <w:qFormat/>
    <w:rsid w:val="00BE5C66"/>
    <w:pPr>
      <w:bidi/>
      <w:spacing w:before="120" w:after="0"/>
      <w:ind w:left="703"/>
      <w:jc w:val="left"/>
      <w:outlineLvl w:val="7"/>
    </w:pPr>
    <w:rPr>
      <w:rFonts w:cs="Mudir MT"/>
      <w:sz w:val="20"/>
      <w:szCs w:val="24"/>
    </w:rPr>
  </w:style>
  <w:style w:type="paragraph" w:styleId="Heading9">
    <w:name w:val="heading 9"/>
    <w:basedOn w:val="Normal"/>
    <w:next w:val="Normal"/>
    <w:link w:val="Heading9Char"/>
    <w:qFormat/>
    <w:rsid w:val="00BE5C66"/>
    <w:pPr>
      <w:pBdr>
        <w:top w:val="double" w:sz="6" w:space="1" w:color="auto" w:shadow="1"/>
        <w:left w:val="double" w:sz="6" w:space="1" w:color="auto" w:shadow="1"/>
        <w:bottom w:val="double" w:sz="6" w:space="1" w:color="auto" w:shadow="1"/>
        <w:right w:val="double" w:sz="6" w:space="1" w:color="auto" w:shadow="1"/>
      </w:pBdr>
      <w:spacing w:before="240"/>
      <w:jc w:val="right"/>
      <w:outlineLvl w:val="8"/>
    </w:pPr>
    <w:rPr>
      <w:rFonts w:ascii="Braggadocio" w:hAnsi="Braggadocio"/>
      <w:sz w:val="32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5C66"/>
    <w:rPr>
      <w:rFonts w:ascii="Arial Rounded MT Bold" w:eastAsia="Times New Roman" w:hAnsi="Arial Rounded MT Bold" w:cs="Arial Rounded MT Bold"/>
      <w:b/>
      <w:bCs/>
      <w:caps/>
      <w:sz w:val="36"/>
      <w:szCs w:val="43"/>
      <w:shd w:val="pct20" w:color="auto" w:fill="auto"/>
      <w:lang w:val="fr-FR" w:eastAsia="fr-FR" w:bidi="ar-LB"/>
    </w:rPr>
  </w:style>
  <w:style w:type="character" w:customStyle="1" w:styleId="Heading2Char">
    <w:name w:val="Heading 2 Char"/>
    <w:basedOn w:val="DefaultParagraphFont"/>
    <w:link w:val="Heading2"/>
    <w:rsid w:val="00BE5C66"/>
    <w:rPr>
      <w:rFonts w:ascii="Arial Rounded MT Bold" w:eastAsia="Times New Roman" w:hAnsi="Arial Rounded MT Bold" w:cs="Arial Rounded MT Bold"/>
      <w:b/>
      <w:bCs/>
      <w:caps/>
      <w:sz w:val="28"/>
      <w:szCs w:val="33"/>
      <w:lang w:val="fr-FR" w:eastAsia="fr-FR" w:bidi="ar-LB"/>
    </w:rPr>
  </w:style>
  <w:style w:type="character" w:customStyle="1" w:styleId="Heading3Char">
    <w:name w:val="Heading 3 Char"/>
    <w:basedOn w:val="DefaultParagraphFont"/>
    <w:link w:val="Heading3"/>
    <w:rsid w:val="00BE5C66"/>
    <w:rPr>
      <w:rFonts w:ascii="Arial" w:eastAsia="Times New Roman" w:hAnsi="Arial" w:cs="Traditional Arabic"/>
      <w:b/>
      <w:bCs/>
      <w:sz w:val="24"/>
      <w:szCs w:val="31"/>
      <w:lang w:val="fr-FR" w:eastAsia="fr-FR" w:bidi="ar-LB"/>
    </w:rPr>
  </w:style>
  <w:style w:type="character" w:customStyle="1" w:styleId="Heading4Char">
    <w:name w:val="Heading 4 Char"/>
    <w:basedOn w:val="DefaultParagraphFont"/>
    <w:link w:val="Heading4"/>
    <w:rsid w:val="00BE5C66"/>
    <w:rPr>
      <w:rFonts w:ascii="Arial" w:eastAsia="Times New Roman" w:hAnsi="Arial" w:cs="Traditional Arabic"/>
      <w:b/>
      <w:bCs/>
      <w:i/>
      <w:iCs/>
      <w:szCs w:val="26"/>
      <w:lang w:val="fr-FR" w:bidi="ar-LB"/>
    </w:rPr>
  </w:style>
  <w:style w:type="character" w:customStyle="1" w:styleId="Heading5Char">
    <w:name w:val="Heading 5 Char"/>
    <w:basedOn w:val="DefaultParagraphFont"/>
    <w:link w:val="Heading5"/>
    <w:rsid w:val="00BE5C66"/>
    <w:rPr>
      <w:rFonts w:ascii="Arial" w:eastAsia="Times New Roman" w:hAnsi="Arial" w:cs="Traditional Arabic"/>
      <w:b/>
      <w:bCs/>
      <w:sz w:val="24"/>
      <w:szCs w:val="28"/>
      <w:lang w:val="fr-FR" w:bidi="ar-LB"/>
    </w:rPr>
  </w:style>
  <w:style w:type="character" w:customStyle="1" w:styleId="Heading6Char">
    <w:name w:val="Heading 6 Char"/>
    <w:basedOn w:val="DefaultParagraphFont"/>
    <w:link w:val="Heading6"/>
    <w:rsid w:val="00BE5C66"/>
    <w:rPr>
      <w:rFonts w:ascii="Arial Rounded MT Bold" w:eastAsia="Times New Roman" w:hAnsi="Arial Rounded MT Bold" w:cs="Arial Rounded MT Bold"/>
      <w:i/>
      <w:iCs/>
      <w:sz w:val="18"/>
      <w:szCs w:val="21"/>
      <w:lang w:val="fr-FR" w:eastAsia="fr-FR" w:bidi="ar-LB"/>
    </w:rPr>
  </w:style>
  <w:style w:type="character" w:customStyle="1" w:styleId="Heading7Char">
    <w:name w:val="Heading 7 Char"/>
    <w:basedOn w:val="DefaultParagraphFont"/>
    <w:link w:val="Heading7"/>
    <w:rsid w:val="00BE5C66"/>
    <w:rPr>
      <w:rFonts w:ascii="Arial" w:eastAsia="Times New Roman" w:hAnsi="Arial" w:cs="Traditional Arabic"/>
      <w:b/>
      <w:snapToGrid w:val="0"/>
      <w:sz w:val="28"/>
      <w:szCs w:val="26"/>
      <w:lang w:val="fr-FR" w:bidi="ar-LB"/>
    </w:rPr>
  </w:style>
  <w:style w:type="character" w:customStyle="1" w:styleId="Heading8Char">
    <w:name w:val="Heading 8 Char"/>
    <w:basedOn w:val="DefaultParagraphFont"/>
    <w:link w:val="Heading8"/>
    <w:rsid w:val="00BE5C66"/>
    <w:rPr>
      <w:rFonts w:ascii="Arial" w:eastAsia="Times New Roman" w:hAnsi="Arial" w:cs="Mudir MT"/>
      <w:sz w:val="20"/>
      <w:szCs w:val="24"/>
      <w:lang w:val="fr-FR" w:bidi="ar-LB"/>
    </w:rPr>
  </w:style>
  <w:style w:type="character" w:customStyle="1" w:styleId="Heading9Char">
    <w:name w:val="Heading 9 Char"/>
    <w:basedOn w:val="DefaultParagraphFont"/>
    <w:link w:val="Heading9"/>
    <w:rsid w:val="00BE5C66"/>
    <w:rPr>
      <w:rFonts w:ascii="Braggadocio" w:eastAsia="Times New Roman" w:hAnsi="Braggadocio" w:cs="Traditional Arabic"/>
      <w:sz w:val="32"/>
      <w:szCs w:val="38"/>
      <w:lang w:val="fr-FR" w:bidi="ar-LB"/>
    </w:rPr>
  </w:style>
  <w:style w:type="paragraph" w:styleId="Title">
    <w:name w:val="Title"/>
    <w:basedOn w:val="Normal"/>
    <w:link w:val="TitleChar"/>
    <w:qFormat/>
    <w:rsid w:val="00BE5C66"/>
    <w:pPr>
      <w:spacing w:before="120" w:after="120"/>
      <w:jc w:val="center"/>
    </w:pPr>
    <w:rPr>
      <w:rFonts w:ascii="Arial Rounded MT Bold" w:hAnsi="Arial Rounded MT Bold"/>
      <w:b/>
      <w:bCs/>
      <w:caps/>
      <w:sz w:val="28"/>
      <w:szCs w:val="31"/>
      <w:lang w:eastAsia="fr-FR"/>
    </w:rPr>
  </w:style>
  <w:style w:type="character" w:customStyle="1" w:styleId="TitleChar">
    <w:name w:val="Title Char"/>
    <w:basedOn w:val="DefaultParagraphFont"/>
    <w:link w:val="Title"/>
    <w:rsid w:val="00BE5C66"/>
    <w:rPr>
      <w:rFonts w:ascii="Arial Rounded MT Bold" w:eastAsia="Times New Roman" w:hAnsi="Arial Rounded MT Bold" w:cs="Traditional Arabic"/>
      <w:b/>
      <w:bCs/>
      <w:caps/>
      <w:sz w:val="28"/>
      <w:szCs w:val="31"/>
      <w:lang w:val="fr-FR" w:eastAsia="fr-FR" w:bidi="ar-LB"/>
    </w:rPr>
  </w:style>
  <w:style w:type="paragraph" w:styleId="Footer">
    <w:name w:val="footer"/>
    <w:basedOn w:val="Normal"/>
    <w:link w:val="FooterChar"/>
    <w:rsid w:val="00BE5C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E5C66"/>
    <w:rPr>
      <w:rFonts w:ascii="Arial" w:eastAsia="Times New Roman" w:hAnsi="Arial" w:cs="Traditional Arabic"/>
      <w:szCs w:val="26"/>
      <w:lang w:val="fr-FR" w:bidi="ar-LB"/>
    </w:rPr>
  </w:style>
  <w:style w:type="character" w:styleId="PageNumber">
    <w:name w:val="page number"/>
    <w:basedOn w:val="DefaultParagraphFont"/>
    <w:rsid w:val="00BE5C66"/>
    <w:rPr>
      <w:rFonts w:cs="Braggadocio"/>
    </w:rPr>
  </w:style>
  <w:style w:type="paragraph" w:styleId="BodyText2">
    <w:name w:val="Body Text 2"/>
    <w:basedOn w:val="Normal"/>
    <w:link w:val="BodyText2Char"/>
    <w:rsid w:val="00BE5C66"/>
    <w:pPr>
      <w:ind w:left="1134" w:hanging="1134"/>
    </w:pPr>
    <w:rPr>
      <w:sz w:val="28"/>
      <w:szCs w:val="33"/>
    </w:rPr>
  </w:style>
  <w:style w:type="character" w:customStyle="1" w:styleId="BodyText2Char">
    <w:name w:val="Body Text 2 Char"/>
    <w:basedOn w:val="DefaultParagraphFont"/>
    <w:link w:val="BodyText2"/>
    <w:rsid w:val="00BE5C66"/>
    <w:rPr>
      <w:rFonts w:ascii="Arial" w:eastAsia="Times New Roman" w:hAnsi="Arial" w:cs="Traditional Arabic"/>
      <w:sz w:val="28"/>
      <w:szCs w:val="33"/>
      <w:lang w:val="fr-FR" w:bidi="ar-LB"/>
    </w:rPr>
  </w:style>
  <w:style w:type="paragraph" w:styleId="BodyTextIndent2">
    <w:name w:val="Body Text Indent 2"/>
    <w:basedOn w:val="Normal"/>
    <w:link w:val="BodyTextIndent2Char"/>
    <w:rsid w:val="00BE5C66"/>
    <w:pPr>
      <w:ind w:left="993" w:hanging="993"/>
    </w:pPr>
    <w:rPr>
      <w:sz w:val="28"/>
      <w:szCs w:val="33"/>
    </w:rPr>
  </w:style>
  <w:style w:type="character" w:customStyle="1" w:styleId="BodyTextIndent2Char">
    <w:name w:val="Body Text Indent 2 Char"/>
    <w:basedOn w:val="DefaultParagraphFont"/>
    <w:link w:val="BodyTextIndent2"/>
    <w:rsid w:val="00BE5C66"/>
    <w:rPr>
      <w:rFonts w:ascii="Arial" w:eastAsia="Times New Roman" w:hAnsi="Arial" w:cs="Traditional Arabic"/>
      <w:sz w:val="28"/>
      <w:szCs w:val="33"/>
      <w:lang w:val="fr-FR" w:bidi="ar-LB"/>
    </w:rPr>
  </w:style>
  <w:style w:type="paragraph" w:styleId="Header">
    <w:name w:val="header"/>
    <w:basedOn w:val="Normal"/>
    <w:link w:val="HeaderChar"/>
    <w:rsid w:val="00BE5C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E5C66"/>
    <w:rPr>
      <w:rFonts w:ascii="Arial" w:eastAsia="Times New Roman" w:hAnsi="Arial" w:cs="Traditional Arabic"/>
      <w:szCs w:val="26"/>
      <w:lang w:val="fr-FR" w:bidi="ar-LB"/>
    </w:rPr>
  </w:style>
  <w:style w:type="character" w:styleId="CommentReference">
    <w:name w:val="annotation reference"/>
    <w:basedOn w:val="DefaultParagraphFont"/>
    <w:semiHidden/>
    <w:rsid w:val="00BE5C66"/>
    <w:rPr>
      <w:sz w:val="16"/>
      <w:szCs w:val="19"/>
    </w:rPr>
  </w:style>
  <w:style w:type="paragraph" w:styleId="CommentText">
    <w:name w:val="annotation text"/>
    <w:basedOn w:val="Normal"/>
    <w:link w:val="CommentTextChar"/>
    <w:semiHidden/>
    <w:rsid w:val="00BE5C66"/>
    <w:rPr>
      <w:rFonts w:ascii="England Hand DB" w:hAnsi="England Hand DB"/>
    </w:rPr>
  </w:style>
  <w:style w:type="character" w:customStyle="1" w:styleId="CommentTextChar">
    <w:name w:val="Comment Text Char"/>
    <w:basedOn w:val="DefaultParagraphFont"/>
    <w:link w:val="CommentText"/>
    <w:semiHidden/>
    <w:rsid w:val="00BE5C66"/>
    <w:rPr>
      <w:rFonts w:ascii="England Hand DB" w:eastAsia="Times New Roman" w:hAnsi="England Hand DB" w:cs="Traditional Arabic"/>
      <w:szCs w:val="26"/>
      <w:lang w:val="fr-FR" w:bidi="ar-LB"/>
    </w:rPr>
  </w:style>
  <w:style w:type="paragraph" w:styleId="TOC1">
    <w:name w:val="toc 1"/>
    <w:basedOn w:val="Normal"/>
    <w:next w:val="Normal"/>
    <w:semiHidden/>
    <w:rsid w:val="00BE5C66"/>
    <w:pPr>
      <w:tabs>
        <w:tab w:val="right" w:leader="dot" w:pos="8505"/>
      </w:tabs>
    </w:pPr>
  </w:style>
  <w:style w:type="paragraph" w:styleId="TOC2">
    <w:name w:val="toc 2"/>
    <w:basedOn w:val="Normal"/>
    <w:next w:val="Normal"/>
    <w:semiHidden/>
    <w:rsid w:val="00BE5C66"/>
    <w:pPr>
      <w:tabs>
        <w:tab w:val="right" w:leader="dot" w:pos="8505"/>
      </w:tabs>
      <w:ind w:left="200"/>
    </w:pPr>
  </w:style>
  <w:style w:type="paragraph" w:styleId="TOC3">
    <w:name w:val="toc 3"/>
    <w:basedOn w:val="Normal"/>
    <w:next w:val="Normal"/>
    <w:semiHidden/>
    <w:rsid w:val="00BE5C66"/>
    <w:pPr>
      <w:tabs>
        <w:tab w:val="right" w:leader="dot" w:pos="8505"/>
      </w:tabs>
      <w:ind w:left="400"/>
    </w:pPr>
  </w:style>
  <w:style w:type="paragraph" w:styleId="TOC4">
    <w:name w:val="toc 4"/>
    <w:basedOn w:val="Normal"/>
    <w:next w:val="Normal"/>
    <w:semiHidden/>
    <w:rsid w:val="00BE5C66"/>
    <w:pPr>
      <w:tabs>
        <w:tab w:val="right" w:leader="dot" w:pos="8505"/>
      </w:tabs>
      <w:ind w:left="600"/>
    </w:pPr>
  </w:style>
  <w:style w:type="paragraph" w:styleId="TOC5">
    <w:name w:val="toc 5"/>
    <w:basedOn w:val="Normal"/>
    <w:next w:val="Normal"/>
    <w:semiHidden/>
    <w:rsid w:val="00BE5C66"/>
    <w:pPr>
      <w:tabs>
        <w:tab w:val="right" w:leader="dot" w:pos="8505"/>
      </w:tabs>
      <w:ind w:left="800"/>
    </w:pPr>
  </w:style>
  <w:style w:type="paragraph" w:styleId="TOC6">
    <w:name w:val="toc 6"/>
    <w:basedOn w:val="Normal"/>
    <w:next w:val="Normal"/>
    <w:semiHidden/>
    <w:rsid w:val="00BE5C66"/>
    <w:pPr>
      <w:tabs>
        <w:tab w:val="right" w:leader="dot" w:pos="8505"/>
      </w:tabs>
      <w:ind w:left="1000"/>
    </w:pPr>
  </w:style>
  <w:style w:type="paragraph" w:styleId="TOC7">
    <w:name w:val="toc 7"/>
    <w:basedOn w:val="Normal"/>
    <w:next w:val="Normal"/>
    <w:semiHidden/>
    <w:rsid w:val="00BE5C66"/>
    <w:pPr>
      <w:tabs>
        <w:tab w:val="right" w:leader="dot" w:pos="8505"/>
      </w:tabs>
      <w:ind w:left="1200"/>
    </w:pPr>
  </w:style>
  <w:style w:type="paragraph" w:styleId="TOC8">
    <w:name w:val="toc 8"/>
    <w:basedOn w:val="Normal"/>
    <w:next w:val="Normal"/>
    <w:semiHidden/>
    <w:rsid w:val="00BE5C66"/>
    <w:pPr>
      <w:tabs>
        <w:tab w:val="right" w:leader="dot" w:pos="8505"/>
      </w:tabs>
      <w:ind w:left="1400"/>
    </w:pPr>
  </w:style>
  <w:style w:type="paragraph" w:styleId="TOC9">
    <w:name w:val="toc 9"/>
    <w:basedOn w:val="Normal"/>
    <w:next w:val="Normal"/>
    <w:semiHidden/>
    <w:rsid w:val="00BE5C66"/>
    <w:pPr>
      <w:tabs>
        <w:tab w:val="right" w:leader="dot" w:pos="8505"/>
      </w:tabs>
      <w:ind w:left="1600"/>
    </w:pPr>
  </w:style>
  <w:style w:type="paragraph" w:styleId="FootnoteText">
    <w:name w:val="footnote text"/>
    <w:basedOn w:val="Normal"/>
    <w:link w:val="FootnoteTextChar"/>
    <w:semiHidden/>
    <w:rsid w:val="00BE5C66"/>
    <w:rPr>
      <w:sz w:val="20"/>
      <w:szCs w:val="24"/>
    </w:rPr>
  </w:style>
  <w:style w:type="character" w:customStyle="1" w:styleId="FootnoteTextChar">
    <w:name w:val="Footnote Text Char"/>
    <w:basedOn w:val="DefaultParagraphFont"/>
    <w:link w:val="FootnoteText"/>
    <w:semiHidden/>
    <w:rsid w:val="00BE5C66"/>
    <w:rPr>
      <w:rFonts w:ascii="Arial" w:eastAsia="Times New Roman" w:hAnsi="Arial" w:cs="Traditional Arabic"/>
      <w:sz w:val="20"/>
      <w:szCs w:val="24"/>
      <w:lang w:val="fr-FR" w:bidi="ar-LB"/>
    </w:rPr>
  </w:style>
  <w:style w:type="character" w:styleId="FootnoteReference">
    <w:name w:val="footnote reference"/>
    <w:basedOn w:val="DefaultParagraphFont"/>
    <w:semiHidden/>
    <w:rsid w:val="00BE5C66"/>
    <w:rPr>
      <w:vertAlign w:val="superscript"/>
    </w:rPr>
  </w:style>
  <w:style w:type="paragraph" w:customStyle="1" w:styleId="periode">
    <w:name w:val="periode"/>
    <w:basedOn w:val="Title"/>
    <w:rsid w:val="00BE5C66"/>
    <w:pPr>
      <w:spacing w:before="0"/>
      <w:jc w:val="right"/>
    </w:pPr>
    <w:rPr>
      <w:caps w:val="0"/>
      <w:sz w:val="24"/>
    </w:rPr>
  </w:style>
  <w:style w:type="paragraph" w:styleId="BodyTextIndent">
    <w:name w:val="Body Text Indent"/>
    <w:basedOn w:val="Normal"/>
    <w:link w:val="BodyTextIndentChar"/>
    <w:rsid w:val="00BE5C66"/>
    <w:pPr>
      <w:spacing w:before="0" w:after="0"/>
      <w:ind w:left="993" w:hanging="567"/>
    </w:pPr>
    <w:rPr>
      <w:lang w:eastAsia="fr-FR"/>
    </w:rPr>
  </w:style>
  <w:style w:type="character" w:customStyle="1" w:styleId="BodyTextIndentChar">
    <w:name w:val="Body Text Indent Char"/>
    <w:basedOn w:val="DefaultParagraphFont"/>
    <w:link w:val="BodyTextIndent"/>
    <w:rsid w:val="00BE5C66"/>
    <w:rPr>
      <w:rFonts w:ascii="Arial" w:eastAsia="Times New Roman" w:hAnsi="Arial" w:cs="Traditional Arabic"/>
      <w:szCs w:val="26"/>
      <w:lang w:val="fr-FR" w:eastAsia="fr-FR" w:bidi="ar-LB"/>
    </w:rPr>
  </w:style>
  <w:style w:type="paragraph" w:styleId="BodyTextIndent3">
    <w:name w:val="Body Text Indent 3"/>
    <w:basedOn w:val="Normal"/>
    <w:link w:val="BodyTextIndent3Char"/>
    <w:rsid w:val="00BE5C66"/>
    <w:pPr>
      <w:spacing w:before="0" w:after="0"/>
      <w:ind w:left="567" w:hanging="283"/>
    </w:pPr>
    <w:rPr>
      <w:lang w:eastAsia="fr-FR"/>
    </w:rPr>
  </w:style>
  <w:style w:type="character" w:customStyle="1" w:styleId="BodyTextIndent3Char">
    <w:name w:val="Body Text Indent 3 Char"/>
    <w:basedOn w:val="DefaultParagraphFont"/>
    <w:link w:val="BodyTextIndent3"/>
    <w:rsid w:val="00BE5C66"/>
    <w:rPr>
      <w:rFonts w:ascii="Arial" w:eastAsia="Times New Roman" w:hAnsi="Arial" w:cs="Traditional Arabic"/>
      <w:szCs w:val="26"/>
      <w:lang w:val="fr-FR" w:eastAsia="fr-FR" w:bidi="ar-LB"/>
    </w:rPr>
  </w:style>
  <w:style w:type="paragraph" w:customStyle="1" w:styleId="N">
    <w:name w:val="N"/>
    <w:basedOn w:val="Normal"/>
    <w:rsid w:val="00BE5C66"/>
    <w:pPr>
      <w:spacing w:before="0" w:after="360"/>
      <w:jc w:val="right"/>
    </w:pPr>
    <w:rPr>
      <w:b/>
      <w:bCs/>
      <w:lang w:val="en-US"/>
    </w:rPr>
  </w:style>
  <w:style w:type="paragraph" w:customStyle="1" w:styleId="Heading10">
    <w:name w:val="Heading 10"/>
    <w:basedOn w:val="Heading8"/>
    <w:rsid w:val="00BE5C66"/>
    <w:pPr>
      <w:jc w:val="center"/>
    </w:pPr>
    <w:rPr>
      <w:b/>
      <w:bCs/>
      <w:szCs w:val="26"/>
      <w:u w:val="single"/>
    </w:rPr>
  </w:style>
  <w:style w:type="paragraph" w:customStyle="1" w:styleId="na">
    <w:name w:val="na"/>
    <w:basedOn w:val="Normal"/>
    <w:rsid w:val="00BE5C66"/>
    <w:pPr>
      <w:bidi/>
      <w:spacing w:before="0" w:after="0"/>
      <w:jc w:val="right"/>
    </w:pPr>
    <w:rPr>
      <w:rFonts w:ascii="Times New Roman" w:hAnsi="Times New Roman" w:cs="Monotype Koufi"/>
      <w:snapToGrid w:val="0"/>
      <w:sz w:val="20"/>
      <w:szCs w:val="36"/>
      <w:lang w:val="en-US"/>
    </w:rPr>
  </w:style>
  <w:style w:type="paragraph" w:styleId="BodyText3">
    <w:name w:val="Body Text 3"/>
    <w:basedOn w:val="Normal"/>
    <w:link w:val="BodyText3Char"/>
    <w:rsid w:val="00BE5C66"/>
    <w:pPr>
      <w:spacing w:before="0" w:after="0"/>
      <w:jc w:val="left"/>
    </w:pPr>
    <w:rPr>
      <w:sz w:val="18"/>
      <w:szCs w:val="21"/>
      <w:lang w:eastAsia="fr-FR"/>
    </w:rPr>
  </w:style>
  <w:style w:type="character" w:customStyle="1" w:styleId="BodyText3Char">
    <w:name w:val="Body Text 3 Char"/>
    <w:basedOn w:val="DefaultParagraphFont"/>
    <w:link w:val="BodyText3"/>
    <w:rsid w:val="00BE5C66"/>
    <w:rPr>
      <w:rFonts w:ascii="Arial" w:eastAsia="Times New Roman" w:hAnsi="Arial" w:cs="Traditional Arabic"/>
      <w:sz w:val="18"/>
      <w:szCs w:val="21"/>
      <w:lang w:val="fr-FR" w:eastAsia="fr-FR" w:bidi="ar-LB"/>
    </w:rPr>
  </w:style>
  <w:style w:type="paragraph" w:styleId="BodyText">
    <w:name w:val="Body Text"/>
    <w:basedOn w:val="Normal"/>
    <w:link w:val="BodyTextChar"/>
    <w:rsid w:val="00BE5C66"/>
    <w:pPr>
      <w:widowControl w:val="0"/>
      <w:spacing w:before="0" w:after="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rsid w:val="00BE5C66"/>
    <w:rPr>
      <w:rFonts w:ascii="Arial" w:eastAsia="Times New Roman" w:hAnsi="Arial" w:cs="Traditional Arabic"/>
      <w:szCs w:val="26"/>
      <w:lang w:bidi="ar-LB"/>
    </w:rPr>
  </w:style>
  <w:style w:type="paragraph" w:styleId="BlockText">
    <w:name w:val="Block Text"/>
    <w:basedOn w:val="Normal"/>
    <w:rsid w:val="00BE5C66"/>
    <w:pPr>
      <w:widowControl w:val="0"/>
      <w:spacing w:before="0" w:after="0"/>
      <w:ind w:left="1350" w:right="357" w:hanging="720"/>
    </w:pPr>
    <w:rPr>
      <w:lang w:eastAsia="fr-FR"/>
    </w:rPr>
  </w:style>
  <w:style w:type="paragraph" w:customStyle="1" w:styleId="n0">
    <w:name w:val="n"/>
    <w:basedOn w:val="Normal"/>
    <w:rsid w:val="00BE5C66"/>
    <w:pPr>
      <w:spacing w:before="0" w:after="120"/>
      <w:jc w:val="right"/>
    </w:pPr>
    <w:rPr>
      <w:rFonts w:ascii="Arial Rounded MT Bold" w:hAnsi="Arial Rounded MT Bold" w:cs="Times New Roman"/>
      <w:b/>
      <w:bCs/>
      <w:sz w:val="28"/>
      <w:szCs w:val="20"/>
    </w:rPr>
  </w:style>
  <w:style w:type="table" w:styleId="TableGrid">
    <w:name w:val="Table Grid"/>
    <w:basedOn w:val="TableNormal"/>
    <w:rsid w:val="00BE5C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BE5C66"/>
    <w:rPr>
      <w:color w:val="0000FF"/>
      <w:u w:val="single"/>
    </w:rPr>
  </w:style>
  <w:style w:type="paragraph" w:customStyle="1" w:styleId="font2">
    <w:name w:val="font2"/>
    <w:basedOn w:val="Normal"/>
    <w:rsid w:val="00BE5C66"/>
    <w:pPr>
      <w:spacing w:before="100" w:beforeAutospacing="1" w:after="100" w:afterAutospacing="1"/>
      <w:jc w:val="left"/>
    </w:pPr>
    <w:rPr>
      <w:rFonts w:cs="Arial"/>
      <w:sz w:val="24"/>
      <w:szCs w:val="24"/>
      <w:lang w:val="en-US" w:bidi="ar-SA"/>
    </w:rPr>
  </w:style>
  <w:style w:type="paragraph" w:styleId="NormalWeb">
    <w:name w:val="Normal (Web)"/>
    <w:basedOn w:val="Normal"/>
    <w:rsid w:val="00BE5C66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val="en-US" w:bidi="ar-SA"/>
    </w:rPr>
  </w:style>
  <w:style w:type="character" w:customStyle="1" w:styleId="font21">
    <w:name w:val="font21"/>
    <w:basedOn w:val="DefaultParagraphFont"/>
    <w:rsid w:val="00BE5C66"/>
    <w:rPr>
      <w:rFonts w:ascii="Arial" w:hAnsi="Arial" w:cs="Arial" w:hint="default"/>
      <w:i w:val="0"/>
      <w:iCs w:val="0"/>
      <w:sz w:val="24"/>
      <w:szCs w:val="24"/>
    </w:rPr>
  </w:style>
  <w:style w:type="paragraph" w:customStyle="1" w:styleId="arialmedium">
    <w:name w:val="arialmedium"/>
    <w:basedOn w:val="Normal"/>
    <w:rsid w:val="00BE5C66"/>
    <w:pPr>
      <w:spacing w:before="100" w:beforeAutospacing="1" w:after="100" w:afterAutospacing="1"/>
      <w:jc w:val="left"/>
    </w:pPr>
    <w:rPr>
      <w:rFonts w:cs="Arial"/>
      <w:i/>
      <w:iCs/>
      <w:sz w:val="27"/>
      <w:szCs w:val="27"/>
      <w:lang w:val="en-US" w:bidi="ar-SA"/>
    </w:rPr>
  </w:style>
  <w:style w:type="character" w:styleId="Emphasis">
    <w:name w:val="Emphasis"/>
    <w:basedOn w:val="DefaultParagraphFont"/>
    <w:qFormat/>
    <w:rsid w:val="00BE5C66"/>
    <w:rPr>
      <w:i/>
      <w:iCs/>
    </w:rPr>
  </w:style>
  <w:style w:type="paragraph" w:styleId="ListParagraph">
    <w:name w:val="List Paragraph"/>
    <w:basedOn w:val="Normal"/>
    <w:uiPriority w:val="34"/>
    <w:qFormat/>
    <w:rsid w:val="00BE5C66"/>
    <w:pPr>
      <w:spacing w:before="0" w:after="200" w:line="276" w:lineRule="auto"/>
      <w:ind w:left="720"/>
      <w:contextualSpacing/>
      <w:jc w:val="left"/>
    </w:pPr>
    <w:rPr>
      <w:rFonts w:ascii="Calibri" w:eastAsia="Calibri" w:hAnsi="Calibri" w:cs="Arial"/>
      <w:szCs w:val="22"/>
      <w:lang w:val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18" Type="http://schemas.openxmlformats.org/officeDocument/2006/relationships/header" Target="header1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header" Target="header11.xml"/><Relationship Id="rId2" Type="http://schemas.openxmlformats.org/officeDocument/2006/relationships/styles" Target="styles.xml"/><Relationship Id="rId16" Type="http://schemas.openxmlformats.org/officeDocument/2006/relationships/header" Target="header10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10" Type="http://schemas.openxmlformats.org/officeDocument/2006/relationships/header" Target="header4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60</Pages>
  <Words>10570</Words>
  <Characters>60250</Characters>
  <Application>Microsoft Office Word</Application>
  <DocSecurity>0</DocSecurity>
  <Lines>502</Lines>
  <Paragraphs>141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</dc:creator>
  <cp:lastModifiedBy>user</cp:lastModifiedBy>
  <cp:revision>16</cp:revision>
  <cp:lastPrinted>2012-09-17T12:25:00Z</cp:lastPrinted>
  <dcterms:created xsi:type="dcterms:W3CDTF">2012-09-17T11:53:00Z</dcterms:created>
  <dcterms:modified xsi:type="dcterms:W3CDTF">2012-09-19T08:43:00Z</dcterms:modified>
</cp:coreProperties>
</file>